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9A9" w:rsidRDefault="001E70CB">
      <w:pPr>
        <w:spacing w:after="0" w:line="408" w:lineRule="auto"/>
        <w:ind w:left="120"/>
        <w:jc w:val="center"/>
      </w:pPr>
      <w:bookmarkStart w:id="0" w:name="block-36882125"/>
      <w:r>
        <w:rPr>
          <w:rFonts w:ascii="Times New Roman" w:hAnsi="Times New Roman"/>
          <w:b/>
          <w:color w:val="000000"/>
          <w:sz w:val="28"/>
        </w:rPr>
        <w:t>МИНИСТЕРСТВО ПРОСВЕЩЕНИЯ РОССИЙСКОЙ ФЕДЕРАЦИИ</w:t>
      </w:r>
    </w:p>
    <w:p w:rsidR="00F749A9" w:rsidRDefault="001E70CB">
      <w:pPr>
        <w:spacing w:after="0" w:line="408" w:lineRule="auto"/>
        <w:ind w:left="120"/>
        <w:jc w:val="center"/>
      </w:pPr>
      <w:bookmarkStart w:id="1" w:name="70ce6c04-5d85-4344-8b96-f0be4c959e1f"/>
      <w:r>
        <w:rPr>
          <w:rFonts w:ascii="Times New Roman" w:hAnsi="Times New Roman"/>
          <w:b/>
          <w:color w:val="000000"/>
          <w:sz w:val="28"/>
        </w:rPr>
        <w:t>Министерство образования и молодёжной политики Свердловской области</w:t>
      </w:r>
      <w:bookmarkEnd w:id="1"/>
      <w:r>
        <w:rPr>
          <w:rFonts w:ascii="Times New Roman" w:hAnsi="Times New Roman"/>
          <w:b/>
          <w:color w:val="000000"/>
          <w:sz w:val="28"/>
        </w:rPr>
        <w:t xml:space="preserve"> </w:t>
      </w:r>
    </w:p>
    <w:p w:rsidR="00F749A9" w:rsidRDefault="001E70CB">
      <w:pPr>
        <w:spacing w:after="0" w:line="408" w:lineRule="auto"/>
        <w:ind w:left="120"/>
        <w:jc w:val="center"/>
      </w:pPr>
      <w:bookmarkStart w:id="2" w:name="355bf24e-ba11-449f-8602-e458d8176250"/>
      <w:r>
        <w:rPr>
          <w:rFonts w:ascii="Times New Roman" w:hAnsi="Times New Roman"/>
          <w:b/>
          <w:color w:val="000000"/>
          <w:sz w:val="28"/>
        </w:rPr>
        <w:t>Управление образования ГО Первоуральск</w:t>
      </w:r>
      <w:bookmarkEnd w:id="2"/>
    </w:p>
    <w:p w:rsidR="00F749A9" w:rsidRDefault="001E70CB">
      <w:pPr>
        <w:spacing w:after="0" w:line="408" w:lineRule="auto"/>
        <w:ind w:left="120"/>
        <w:jc w:val="center"/>
      </w:pPr>
      <w:r>
        <w:rPr>
          <w:rFonts w:ascii="Times New Roman" w:hAnsi="Times New Roman"/>
          <w:b/>
          <w:color w:val="000000"/>
          <w:sz w:val="28"/>
        </w:rPr>
        <w:t>МАОУ СОШ № 6</w:t>
      </w:r>
    </w:p>
    <w:p w:rsidR="00F749A9" w:rsidRDefault="00F749A9">
      <w:pPr>
        <w:spacing w:after="0"/>
        <w:ind w:left="120"/>
      </w:pPr>
    </w:p>
    <w:p w:rsidR="00F749A9" w:rsidRDefault="00F749A9">
      <w:pPr>
        <w:spacing w:after="0"/>
        <w:ind w:left="120"/>
      </w:pPr>
    </w:p>
    <w:p w:rsidR="00F749A9" w:rsidRDefault="00F749A9">
      <w:pPr>
        <w:spacing w:after="0"/>
        <w:ind w:left="120"/>
      </w:pPr>
    </w:p>
    <w:p w:rsidR="00F749A9" w:rsidRDefault="00F749A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1E70CB" w:rsidRPr="0040209D" w:rsidRDefault="001E70C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70CB" w:rsidRPr="008944ED" w:rsidRDefault="001E70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1E70CB" w:rsidRDefault="001E70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70CB" w:rsidRPr="008944ED" w:rsidRDefault="001E70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E70CB" w:rsidRDefault="001E70C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E70CB" w:rsidRPr="0040209D" w:rsidRDefault="001E7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70CB" w:rsidRPr="0040209D" w:rsidRDefault="001E70C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70CB" w:rsidRPr="008944ED" w:rsidRDefault="001E70C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1E70CB" w:rsidRDefault="001E70C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70CB" w:rsidRPr="008944ED" w:rsidRDefault="001E70C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E70CB" w:rsidRDefault="001E70C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E70CB" w:rsidRPr="0040209D" w:rsidRDefault="001E7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70CB" w:rsidRDefault="001E70C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70CB" w:rsidRPr="008944ED" w:rsidRDefault="001E70C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СОШ№6</w:t>
            </w:r>
          </w:p>
          <w:p w:rsidR="001E70CB" w:rsidRDefault="001E70C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70CB" w:rsidRPr="008944ED" w:rsidRDefault="001E70C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Ошурковой О. В.</w:t>
            </w:r>
          </w:p>
          <w:p w:rsidR="001E70CB" w:rsidRDefault="001E70C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E70CB" w:rsidRPr="0040209D" w:rsidRDefault="001E70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749A9" w:rsidRDefault="00F749A9">
      <w:pPr>
        <w:spacing w:after="0"/>
        <w:ind w:left="120"/>
      </w:pPr>
    </w:p>
    <w:p w:rsidR="00F749A9" w:rsidRDefault="00F749A9">
      <w:pPr>
        <w:spacing w:after="0"/>
        <w:ind w:left="120"/>
      </w:pPr>
    </w:p>
    <w:p w:rsidR="00F749A9" w:rsidRDefault="00F749A9">
      <w:pPr>
        <w:spacing w:after="0"/>
        <w:ind w:left="120"/>
      </w:pPr>
    </w:p>
    <w:p w:rsidR="00F749A9" w:rsidRDefault="00F749A9">
      <w:pPr>
        <w:spacing w:after="0"/>
        <w:ind w:left="120"/>
      </w:pPr>
    </w:p>
    <w:p w:rsidR="00F749A9" w:rsidRDefault="00F749A9">
      <w:pPr>
        <w:spacing w:after="0"/>
        <w:ind w:left="120"/>
      </w:pPr>
    </w:p>
    <w:p w:rsidR="00F749A9" w:rsidRDefault="001E70CB">
      <w:pPr>
        <w:spacing w:after="0" w:line="408" w:lineRule="auto"/>
        <w:ind w:left="120"/>
        <w:jc w:val="center"/>
      </w:pPr>
      <w:r>
        <w:rPr>
          <w:rFonts w:ascii="Times New Roman" w:hAnsi="Times New Roman"/>
          <w:b/>
          <w:color w:val="000000"/>
          <w:sz w:val="28"/>
        </w:rPr>
        <w:t>РАБОЧАЯ ПРОГРАММА</w:t>
      </w:r>
    </w:p>
    <w:p w:rsidR="00F749A9" w:rsidRDefault="001E70CB">
      <w:pPr>
        <w:spacing w:after="0" w:line="408" w:lineRule="auto"/>
        <w:ind w:left="120"/>
        <w:jc w:val="center"/>
      </w:pPr>
      <w:r>
        <w:rPr>
          <w:rFonts w:ascii="Times New Roman" w:hAnsi="Times New Roman"/>
          <w:color w:val="000000"/>
          <w:sz w:val="28"/>
        </w:rPr>
        <w:t>(ID 4849543)</w:t>
      </w:r>
    </w:p>
    <w:p w:rsidR="00F749A9" w:rsidRDefault="00F749A9">
      <w:pPr>
        <w:spacing w:after="0"/>
        <w:ind w:left="120"/>
        <w:jc w:val="center"/>
      </w:pPr>
    </w:p>
    <w:p w:rsidR="00F749A9" w:rsidRDefault="001E70CB">
      <w:pPr>
        <w:spacing w:after="0" w:line="408" w:lineRule="auto"/>
        <w:ind w:left="120"/>
        <w:jc w:val="center"/>
      </w:pPr>
      <w:r>
        <w:rPr>
          <w:rFonts w:ascii="Times New Roman" w:hAnsi="Times New Roman"/>
          <w:b/>
          <w:color w:val="000000"/>
          <w:sz w:val="28"/>
        </w:rPr>
        <w:t>учебного предмета «Физика. Базовый уровень»</w:t>
      </w:r>
    </w:p>
    <w:p w:rsidR="00F749A9" w:rsidRDefault="001E70CB">
      <w:pPr>
        <w:spacing w:after="0" w:line="408" w:lineRule="auto"/>
        <w:ind w:left="120"/>
        <w:jc w:val="center"/>
      </w:pPr>
      <w:r>
        <w:rPr>
          <w:rFonts w:ascii="Times New Roman" w:hAnsi="Times New Roman"/>
          <w:color w:val="000000"/>
          <w:sz w:val="28"/>
        </w:rPr>
        <w:t xml:space="preserve">для обучающихся 10-11 классов </w:t>
      </w: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F749A9">
      <w:pPr>
        <w:spacing w:after="0"/>
        <w:ind w:left="120"/>
        <w:jc w:val="center"/>
      </w:pPr>
    </w:p>
    <w:p w:rsidR="00F749A9" w:rsidRDefault="001E70CB">
      <w:pPr>
        <w:spacing w:after="0"/>
        <w:ind w:left="120"/>
        <w:jc w:val="center"/>
      </w:pPr>
      <w:bookmarkStart w:id="3" w:name="f42bdabb-0f2d-40ee-bf7c-727852ad74ae"/>
      <w:r>
        <w:rPr>
          <w:rFonts w:ascii="Times New Roman" w:hAnsi="Times New Roman"/>
          <w:b/>
          <w:color w:val="000000"/>
          <w:sz w:val="28"/>
        </w:rPr>
        <w:t xml:space="preserve">Первоуральск </w:t>
      </w:r>
      <w:bookmarkStart w:id="4" w:name="62ee4c66-afc2-48b9-8903-39adf2f93014"/>
      <w:bookmarkEnd w:id="3"/>
      <w:r>
        <w:rPr>
          <w:rFonts w:ascii="Times New Roman" w:hAnsi="Times New Roman"/>
          <w:b/>
          <w:color w:val="000000"/>
          <w:sz w:val="28"/>
        </w:rPr>
        <w:t>2024</w:t>
      </w:r>
      <w:bookmarkEnd w:id="4"/>
    </w:p>
    <w:p w:rsidR="00F749A9" w:rsidRDefault="00F749A9">
      <w:pPr>
        <w:spacing w:after="0"/>
        <w:ind w:left="120"/>
      </w:pPr>
    </w:p>
    <w:p w:rsidR="00F749A9" w:rsidRDefault="00F749A9">
      <w:pPr>
        <w:sectPr w:rsidR="00F749A9">
          <w:pgSz w:w="11906" w:h="16383"/>
          <w:pgMar w:top="1134" w:right="850" w:bottom="1134" w:left="1701" w:header="720" w:footer="720" w:gutter="0"/>
          <w:cols w:space="720"/>
        </w:sectPr>
      </w:pPr>
    </w:p>
    <w:p w:rsidR="00F749A9" w:rsidRDefault="001E70CB">
      <w:pPr>
        <w:spacing w:after="0" w:line="264" w:lineRule="auto"/>
        <w:ind w:left="120"/>
        <w:jc w:val="both"/>
      </w:pPr>
      <w:bookmarkStart w:id="5" w:name="block-36882121"/>
      <w:bookmarkEnd w:id="0"/>
      <w:r>
        <w:rPr>
          <w:rFonts w:ascii="Times New Roman" w:hAnsi="Times New Roman"/>
          <w:b/>
          <w:color w:val="000000"/>
          <w:sz w:val="28"/>
        </w:rPr>
        <w:t>ПОЯСНИТЕЛЬНАЯ ЗАПИСКА</w:t>
      </w:r>
    </w:p>
    <w:p w:rsidR="00F749A9" w:rsidRDefault="00F749A9">
      <w:pPr>
        <w:spacing w:after="0" w:line="264" w:lineRule="auto"/>
        <w:ind w:left="120"/>
        <w:jc w:val="both"/>
      </w:pPr>
    </w:p>
    <w:p w:rsidR="00F749A9" w:rsidRDefault="001E70CB">
      <w:pPr>
        <w:spacing w:after="0" w:line="264" w:lineRule="auto"/>
        <w:ind w:firstLine="600"/>
        <w:jc w:val="both"/>
      </w:pPr>
      <w:r>
        <w:rPr>
          <w:rFonts w:ascii="Times New Roman" w:hAnsi="Times New Roman"/>
          <w:color w:val="000000"/>
          <w:sz w:val="28"/>
        </w:rPr>
        <w:t xml:space="preserve">Программа по физике базового уровня на </w:t>
      </w:r>
      <w:r>
        <w:rPr>
          <w:rFonts w:ascii="Times New Roman" w:hAnsi="Times New Roman"/>
          <w:color w:val="000000"/>
          <w:sz w:val="28"/>
        </w:rPr>
        <w:t>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749A9" w:rsidRDefault="001E70CB">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картины мира обучающихся 10–11 классов при </w:t>
      </w:r>
      <w:r>
        <w:rPr>
          <w:rFonts w:ascii="Times New Roman" w:hAnsi="Times New Roman"/>
          <w:color w:val="000000"/>
          <w:sz w:val="28"/>
        </w:rPr>
        <w:t xml:space="preserve">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w:t>
      </w:r>
      <w:r>
        <w:rPr>
          <w:rFonts w:ascii="Times New Roman" w:hAnsi="Times New Roman"/>
          <w:color w:val="000000"/>
          <w:sz w:val="28"/>
        </w:rPr>
        <w:t>уровне).</w:t>
      </w:r>
    </w:p>
    <w:p w:rsidR="00F749A9" w:rsidRDefault="001E70CB">
      <w:pPr>
        <w:spacing w:after="0" w:line="264" w:lineRule="auto"/>
        <w:ind w:firstLine="600"/>
        <w:jc w:val="both"/>
      </w:pPr>
      <w:r>
        <w:rPr>
          <w:rFonts w:ascii="Times New Roman" w:hAnsi="Times New Roman"/>
          <w:color w:val="000000"/>
          <w:sz w:val="28"/>
        </w:rPr>
        <w:t>Программа по физике включает:</w:t>
      </w:r>
    </w:p>
    <w:p w:rsidR="00F749A9" w:rsidRDefault="001E70CB">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F749A9" w:rsidRDefault="001E70CB">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F749A9" w:rsidRDefault="001E70CB">
      <w:pPr>
        <w:spacing w:after="0" w:line="264" w:lineRule="auto"/>
        <w:ind w:firstLine="600"/>
        <w:jc w:val="both"/>
      </w:pPr>
      <w:r>
        <w:rPr>
          <w:rFonts w:ascii="Times New Roman" w:hAnsi="Times New Roman"/>
          <w:color w:val="000000"/>
          <w:sz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w:t>
      </w:r>
      <w:r>
        <w:rPr>
          <w:rFonts w:ascii="Times New Roman" w:hAnsi="Times New Roman"/>
          <w:color w:val="000000"/>
          <w:sz w:val="28"/>
        </w:rPr>
        <w:t xml:space="preserve">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749A9" w:rsidRDefault="001E70CB">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F749A9" w:rsidRDefault="001E70CB">
      <w:pPr>
        <w:spacing w:after="0" w:line="264" w:lineRule="auto"/>
        <w:ind w:firstLine="600"/>
        <w:jc w:val="both"/>
      </w:pPr>
      <w:r>
        <w:rPr>
          <w:rFonts w:ascii="Times New Roman" w:hAnsi="Times New Roman"/>
          <w:i/>
          <w:color w:val="000000"/>
          <w:sz w:val="28"/>
        </w:rPr>
        <w:t>Идея целостности</w:t>
      </w:r>
      <w:r>
        <w:rPr>
          <w:rFonts w:ascii="Times New Roman" w:hAnsi="Times New Roman"/>
          <w:color w:val="000000"/>
          <w:sz w:val="28"/>
        </w:rPr>
        <w:t xml:space="preserve">. В соответствии с ней курс является логически завершённым, он содержит материал из всех разделов физики, включает как </w:t>
      </w:r>
      <w:r>
        <w:rPr>
          <w:rFonts w:ascii="Times New Roman" w:hAnsi="Times New Roman"/>
          <w:color w:val="000000"/>
          <w:sz w:val="28"/>
        </w:rPr>
        <w:t>вопросы классической, так и современной физики.</w:t>
      </w:r>
    </w:p>
    <w:p w:rsidR="00F749A9" w:rsidRDefault="001E70CB">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749A9" w:rsidRDefault="001E70CB">
      <w:pPr>
        <w:spacing w:after="0" w:line="264" w:lineRule="auto"/>
        <w:ind w:firstLine="600"/>
        <w:jc w:val="both"/>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749A9" w:rsidRDefault="001E70CB">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F749A9" w:rsidRDefault="001E70CB">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749A9" w:rsidRDefault="001E70CB">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749A9" w:rsidRDefault="001E70CB">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w:t>
      </w:r>
      <w:r>
        <w:rPr>
          <w:rFonts w:ascii="Times New Roman" w:hAnsi="Times New Roman"/>
          <w:color w:val="000000"/>
          <w:sz w:val="28"/>
        </w:rPr>
        <w:t>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749A9" w:rsidRDefault="001E70CB">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749A9" w:rsidRDefault="001E70CB">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749A9" w:rsidRDefault="001E70CB">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749A9" w:rsidRDefault="001E70CB">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749A9" w:rsidRDefault="001E70CB">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F749A9" w:rsidRDefault="001E70CB">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F749A9" w:rsidRDefault="001E70CB">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749A9" w:rsidRDefault="001E70CB">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749A9" w:rsidRDefault="001E70CB">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F749A9" w:rsidRDefault="001E70CB">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F749A9" w:rsidRDefault="001E70CB">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F749A9" w:rsidRDefault="001E70CB">
      <w:pPr>
        <w:numPr>
          <w:ilvl w:val="0"/>
          <w:numId w:val="3"/>
        </w:numPr>
        <w:spacing w:after="0" w:line="264" w:lineRule="auto"/>
        <w:jc w:val="both"/>
      </w:pPr>
      <w:r>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749A9" w:rsidRDefault="001E70CB">
      <w:pPr>
        <w:numPr>
          <w:ilvl w:val="0"/>
          <w:numId w:val="3"/>
        </w:numPr>
        <w:spacing w:after="0" w:line="264" w:lineRule="auto"/>
        <w:jc w:val="both"/>
      </w:pPr>
      <w:r>
        <w:rPr>
          <w:rFonts w:ascii="Times New Roman" w:hAnsi="Times New Roman"/>
          <w:color w:val="000000"/>
          <w:sz w:val="28"/>
        </w:rPr>
        <w:t xml:space="preserve">формирование умений применять </w:t>
      </w:r>
      <w:r>
        <w:rPr>
          <w:rFonts w:ascii="Times New Roman" w:hAnsi="Times New Roman"/>
          <w:color w:val="000000"/>
          <w:sz w:val="28"/>
        </w:rPr>
        <w:t>теоретические знания для объяснения физических явлений в природе и для принятия практических решений в повседневной жизни;</w:t>
      </w:r>
    </w:p>
    <w:p w:rsidR="00F749A9" w:rsidRDefault="001E70CB">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749A9" w:rsidRDefault="001E70CB">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749A9" w:rsidRDefault="001E70CB">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749A9" w:rsidRDefault="001E70CB">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F749A9" w:rsidRDefault="001E70CB">
      <w:pPr>
        <w:spacing w:after="0" w:line="264" w:lineRule="auto"/>
        <w:ind w:firstLine="600"/>
        <w:jc w:val="both"/>
      </w:pPr>
      <w:bookmarkStart w:id="6"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F749A9" w:rsidRDefault="001E70CB">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749A9" w:rsidRDefault="00F749A9">
      <w:pPr>
        <w:sectPr w:rsidR="00F749A9">
          <w:pgSz w:w="11906" w:h="16383"/>
          <w:pgMar w:top="1134" w:right="850" w:bottom="1134" w:left="1701" w:header="720" w:footer="720" w:gutter="0"/>
          <w:cols w:space="720"/>
        </w:sectPr>
      </w:pPr>
    </w:p>
    <w:p w:rsidR="00F749A9" w:rsidRDefault="001E70CB">
      <w:pPr>
        <w:spacing w:after="0" w:line="264" w:lineRule="auto"/>
        <w:ind w:left="120"/>
        <w:jc w:val="both"/>
      </w:pPr>
      <w:bookmarkStart w:id="7" w:name="_Toc124426195"/>
      <w:bookmarkStart w:id="8" w:name="block-36882122"/>
      <w:bookmarkEnd w:id="5"/>
      <w:bookmarkEnd w:id="7"/>
      <w:r>
        <w:rPr>
          <w:rFonts w:ascii="Times New Roman" w:hAnsi="Times New Roman"/>
          <w:b/>
          <w:color w:val="000000"/>
          <w:sz w:val="28"/>
        </w:rPr>
        <w:t xml:space="preserve">СОДЕРЖАНИЕ ОБУЧЕНИЯ </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10 КЛАСС</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1. Физика и методы научного познания</w:t>
      </w:r>
    </w:p>
    <w:p w:rsidR="00F749A9" w:rsidRDefault="001E70CB">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749A9" w:rsidRDefault="001E70CB">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749A9" w:rsidRDefault="001E70CB">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2. Механика</w:t>
      </w:r>
    </w:p>
    <w:p w:rsidR="00F749A9" w:rsidRDefault="001E70CB">
      <w:pPr>
        <w:spacing w:after="0" w:line="264" w:lineRule="auto"/>
        <w:ind w:firstLine="600"/>
        <w:jc w:val="both"/>
      </w:pPr>
      <w:r>
        <w:rPr>
          <w:rFonts w:ascii="Times New Roman" w:hAnsi="Times New Roman"/>
          <w:b/>
          <w:i/>
          <w:color w:val="000000"/>
          <w:sz w:val="28"/>
        </w:rPr>
        <w:t xml:space="preserve">Тема 1. Кинематика </w:t>
      </w:r>
    </w:p>
    <w:p w:rsidR="00F749A9" w:rsidRDefault="001E70CB">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F749A9" w:rsidRDefault="001E70CB">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749A9" w:rsidRDefault="001E70CB">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749A9" w:rsidRDefault="001E70CB">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F749A9" w:rsidRDefault="001E70CB">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F749A9" w:rsidRDefault="001E70CB">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F749A9" w:rsidRDefault="001E70CB">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F749A9" w:rsidRDefault="001E70CB">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F749A9" w:rsidRDefault="001E70CB">
      <w:pPr>
        <w:spacing w:after="0" w:line="264" w:lineRule="auto"/>
        <w:ind w:firstLine="600"/>
        <w:jc w:val="both"/>
      </w:pPr>
      <w:r>
        <w:rPr>
          <w:rFonts w:ascii="Times New Roman" w:hAnsi="Times New Roman"/>
          <w:color w:val="000000"/>
          <w:sz w:val="28"/>
        </w:rPr>
        <w:t>Измерение ускорения свободного падения.</w:t>
      </w:r>
    </w:p>
    <w:p w:rsidR="00F749A9" w:rsidRDefault="001E70CB">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F749A9" w:rsidRDefault="001E70CB">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749A9" w:rsidRDefault="001E70CB">
      <w:pPr>
        <w:spacing w:after="0" w:line="264" w:lineRule="auto"/>
        <w:ind w:firstLine="600"/>
        <w:jc w:val="both"/>
      </w:pPr>
      <w:r>
        <w:rPr>
          <w:rFonts w:ascii="Times New Roman" w:hAnsi="Times New Roman"/>
          <w:color w:val="000000"/>
          <w:sz w:val="28"/>
        </w:rPr>
        <w:t>Изучение движения шарика в вязкой жидкости.</w:t>
      </w:r>
    </w:p>
    <w:p w:rsidR="00F749A9" w:rsidRDefault="001E70CB">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F749A9" w:rsidRDefault="001E70CB">
      <w:pPr>
        <w:spacing w:after="0" w:line="264" w:lineRule="auto"/>
        <w:ind w:firstLine="600"/>
        <w:jc w:val="both"/>
      </w:pPr>
      <w:r>
        <w:rPr>
          <w:rFonts w:ascii="Times New Roman" w:hAnsi="Times New Roman"/>
          <w:b/>
          <w:i/>
          <w:color w:val="000000"/>
          <w:sz w:val="28"/>
        </w:rPr>
        <w:t>Тема 2. Динамика</w:t>
      </w:r>
    </w:p>
    <w:p w:rsidR="00F749A9" w:rsidRDefault="001E70CB">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F749A9" w:rsidRDefault="001E70CB">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F749A9" w:rsidRDefault="001E70CB">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F749A9" w:rsidRDefault="001E70CB">
      <w:pPr>
        <w:spacing w:after="0" w:line="264" w:lineRule="auto"/>
        <w:ind w:firstLine="600"/>
        <w:jc w:val="both"/>
      </w:pPr>
      <w:r>
        <w:rPr>
          <w:rFonts w:ascii="Times New Roman" w:hAnsi="Times New Roman"/>
          <w:color w:val="000000"/>
          <w:sz w:val="28"/>
        </w:rPr>
        <w:t>Сила упругости. Закон Гука. Вес тела.</w:t>
      </w:r>
    </w:p>
    <w:p w:rsidR="00F749A9" w:rsidRDefault="001E70CB">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749A9" w:rsidRDefault="001E70CB">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F749A9" w:rsidRDefault="001E70CB">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Явление инерции.</w:t>
      </w:r>
    </w:p>
    <w:p w:rsidR="00F749A9" w:rsidRDefault="001E70CB">
      <w:pPr>
        <w:spacing w:after="0" w:line="264" w:lineRule="auto"/>
        <w:ind w:firstLine="600"/>
        <w:jc w:val="both"/>
      </w:pPr>
      <w:r>
        <w:rPr>
          <w:rFonts w:ascii="Times New Roman" w:hAnsi="Times New Roman"/>
          <w:color w:val="000000"/>
          <w:sz w:val="28"/>
        </w:rPr>
        <w:t>Сравнение масс взаимодействующих тел.</w:t>
      </w:r>
    </w:p>
    <w:p w:rsidR="00F749A9" w:rsidRDefault="001E70CB">
      <w:pPr>
        <w:spacing w:after="0" w:line="264" w:lineRule="auto"/>
        <w:ind w:firstLine="600"/>
        <w:jc w:val="both"/>
      </w:pPr>
      <w:r>
        <w:rPr>
          <w:rFonts w:ascii="Times New Roman" w:hAnsi="Times New Roman"/>
          <w:color w:val="000000"/>
          <w:sz w:val="28"/>
        </w:rPr>
        <w:t>Второй закон Ньютона.</w:t>
      </w:r>
    </w:p>
    <w:p w:rsidR="00F749A9" w:rsidRDefault="001E70CB">
      <w:pPr>
        <w:spacing w:after="0" w:line="264" w:lineRule="auto"/>
        <w:ind w:firstLine="600"/>
        <w:jc w:val="both"/>
      </w:pPr>
      <w:r>
        <w:rPr>
          <w:rFonts w:ascii="Times New Roman" w:hAnsi="Times New Roman"/>
          <w:color w:val="000000"/>
          <w:sz w:val="28"/>
        </w:rPr>
        <w:t>Измерение сил.</w:t>
      </w:r>
    </w:p>
    <w:p w:rsidR="00F749A9" w:rsidRDefault="001E70CB">
      <w:pPr>
        <w:spacing w:after="0" w:line="264" w:lineRule="auto"/>
        <w:ind w:firstLine="600"/>
        <w:jc w:val="both"/>
      </w:pPr>
      <w:r>
        <w:rPr>
          <w:rFonts w:ascii="Times New Roman" w:hAnsi="Times New Roman"/>
          <w:color w:val="000000"/>
          <w:sz w:val="28"/>
        </w:rPr>
        <w:t>Сложение сил.</w:t>
      </w:r>
    </w:p>
    <w:p w:rsidR="00F749A9" w:rsidRDefault="001E70CB">
      <w:pPr>
        <w:spacing w:after="0" w:line="264" w:lineRule="auto"/>
        <w:ind w:firstLine="600"/>
        <w:jc w:val="both"/>
      </w:pPr>
      <w:r>
        <w:rPr>
          <w:rFonts w:ascii="Times New Roman" w:hAnsi="Times New Roman"/>
          <w:color w:val="000000"/>
          <w:sz w:val="28"/>
        </w:rPr>
        <w:t>Зависимость силы упругости от деформации.</w:t>
      </w:r>
    </w:p>
    <w:p w:rsidR="00F749A9" w:rsidRDefault="001E70CB">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F749A9" w:rsidRDefault="001E70CB">
      <w:pPr>
        <w:spacing w:after="0" w:line="264" w:lineRule="auto"/>
        <w:ind w:firstLine="600"/>
        <w:jc w:val="both"/>
      </w:pPr>
      <w:r>
        <w:rPr>
          <w:rFonts w:ascii="Times New Roman" w:hAnsi="Times New Roman"/>
          <w:color w:val="000000"/>
          <w:sz w:val="28"/>
        </w:rPr>
        <w:t xml:space="preserve">Сравнение сил трения покоя, </w:t>
      </w:r>
      <w:r>
        <w:rPr>
          <w:rFonts w:ascii="Times New Roman" w:hAnsi="Times New Roman"/>
          <w:color w:val="000000"/>
          <w:sz w:val="28"/>
        </w:rPr>
        <w:t>качения и скольжения.</w:t>
      </w:r>
    </w:p>
    <w:p w:rsidR="00F749A9" w:rsidRDefault="001E70CB">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F749A9" w:rsidRDefault="001E70CB">
      <w:pPr>
        <w:spacing w:after="0" w:line="264" w:lineRule="auto"/>
        <w:ind w:firstLine="600"/>
        <w:jc w:val="both"/>
      </w:pPr>
      <w:r>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rsidR="00F749A9" w:rsidRDefault="001E70CB">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F749A9" w:rsidRDefault="001E70CB">
      <w:pPr>
        <w:spacing w:after="0" w:line="264" w:lineRule="auto"/>
        <w:ind w:firstLine="600"/>
        <w:jc w:val="both"/>
      </w:pPr>
      <w:r>
        <w:rPr>
          <w:rFonts w:ascii="Times New Roman" w:hAnsi="Times New Roman"/>
          <w:b/>
          <w:i/>
          <w:color w:val="000000"/>
          <w:sz w:val="28"/>
        </w:rPr>
        <w:t>Тема 3. Законы сохранения в механике</w:t>
      </w:r>
    </w:p>
    <w:p w:rsidR="00F749A9" w:rsidRDefault="001E70CB">
      <w:pPr>
        <w:spacing w:after="0" w:line="264" w:lineRule="auto"/>
        <w:ind w:firstLine="600"/>
        <w:jc w:val="both"/>
      </w:pPr>
      <w:r>
        <w:rPr>
          <w:rFonts w:ascii="Times New Roman" w:hAnsi="Times New Roman"/>
          <w:color w:val="000000"/>
          <w:sz w:val="28"/>
        </w:rPr>
        <w:t xml:space="preserve">Импульс материальной точки (тела), системы материальных точек. Импульс силы и изменение импульса тела. Закон сохранения </w:t>
      </w:r>
      <w:r>
        <w:rPr>
          <w:rFonts w:ascii="Times New Roman" w:hAnsi="Times New Roman"/>
          <w:color w:val="000000"/>
          <w:sz w:val="28"/>
        </w:rPr>
        <w:t>импульса. Реактивное движение.</w:t>
      </w:r>
    </w:p>
    <w:p w:rsidR="00F749A9" w:rsidRDefault="001E70CB">
      <w:pPr>
        <w:spacing w:after="0" w:line="264" w:lineRule="auto"/>
        <w:ind w:firstLine="600"/>
        <w:jc w:val="both"/>
      </w:pPr>
      <w:r>
        <w:rPr>
          <w:rFonts w:ascii="Times New Roman" w:hAnsi="Times New Roman"/>
          <w:color w:val="000000"/>
          <w:sz w:val="28"/>
        </w:rPr>
        <w:t>Работа силы. Мощность силы.</w:t>
      </w:r>
    </w:p>
    <w:p w:rsidR="00F749A9" w:rsidRDefault="001E70CB">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F749A9" w:rsidRDefault="001E70CB">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749A9" w:rsidRDefault="001E70CB">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749A9" w:rsidRDefault="001E70CB">
      <w:pPr>
        <w:spacing w:after="0" w:line="264" w:lineRule="auto"/>
        <w:ind w:firstLine="600"/>
        <w:jc w:val="both"/>
      </w:pPr>
      <w:r>
        <w:rPr>
          <w:rFonts w:ascii="Times New Roman" w:hAnsi="Times New Roman"/>
          <w:color w:val="000000"/>
          <w:sz w:val="28"/>
        </w:rPr>
        <w:t>Упругие и неупругие столкновения.</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Закон сохранения импульса.</w:t>
      </w:r>
    </w:p>
    <w:p w:rsidR="00F749A9" w:rsidRDefault="001E70CB">
      <w:pPr>
        <w:spacing w:after="0" w:line="264" w:lineRule="auto"/>
        <w:ind w:firstLine="600"/>
        <w:jc w:val="both"/>
      </w:pPr>
      <w:r>
        <w:rPr>
          <w:rFonts w:ascii="Times New Roman" w:hAnsi="Times New Roman"/>
          <w:color w:val="000000"/>
          <w:sz w:val="28"/>
        </w:rPr>
        <w:t>Реактивное движение.</w:t>
      </w:r>
    </w:p>
    <w:p w:rsidR="00F749A9" w:rsidRDefault="001E70CB">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F749A9" w:rsidRDefault="001E70CB">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3. Молекулярная физика и термодинамика</w:t>
      </w:r>
    </w:p>
    <w:p w:rsidR="00F749A9" w:rsidRDefault="001E70CB">
      <w:pPr>
        <w:spacing w:after="0" w:line="264" w:lineRule="auto"/>
        <w:ind w:firstLine="600"/>
        <w:jc w:val="both"/>
      </w:pPr>
      <w:r>
        <w:rPr>
          <w:rFonts w:ascii="Times New Roman" w:hAnsi="Times New Roman"/>
          <w:b/>
          <w:i/>
          <w:color w:val="000000"/>
          <w:sz w:val="28"/>
        </w:rPr>
        <w:t xml:space="preserve">Тема 1. Основы </w:t>
      </w:r>
      <w:r>
        <w:rPr>
          <w:rFonts w:ascii="Times New Roman" w:hAnsi="Times New Roman"/>
          <w:b/>
          <w:i/>
          <w:color w:val="000000"/>
          <w:sz w:val="28"/>
        </w:rPr>
        <w:t>молекулярно-кинетической теории</w:t>
      </w:r>
    </w:p>
    <w:p w:rsidR="00F749A9" w:rsidRDefault="001E70CB">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749A9" w:rsidRDefault="001E70CB">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F749A9" w:rsidRDefault="001E70CB">
      <w:pPr>
        <w:spacing w:after="0" w:line="264" w:lineRule="auto"/>
        <w:ind w:firstLine="600"/>
        <w:jc w:val="both"/>
      </w:pPr>
      <w:r>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F749A9" w:rsidRDefault="001E70CB">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F749A9" w:rsidRDefault="001E70CB">
      <w:pPr>
        <w:spacing w:after="0" w:line="264" w:lineRule="auto"/>
        <w:ind w:firstLine="600"/>
        <w:jc w:val="both"/>
      </w:pPr>
      <w:r>
        <w:rPr>
          <w:rFonts w:ascii="Times New Roman" w:hAnsi="Times New Roman"/>
          <w:color w:val="000000"/>
          <w:sz w:val="28"/>
        </w:rPr>
        <w:t xml:space="preserve">Модель броуновского движения. </w:t>
      </w:r>
    </w:p>
    <w:p w:rsidR="00F749A9" w:rsidRDefault="001E70CB">
      <w:pPr>
        <w:spacing w:after="0" w:line="264" w:lineRule="auto"/>
        <w:ind w:firstLine="600"/>
        <w:jc w:val="both"/>
      </w:pPr>
      <w:r>
        <w:rPr>
          <w:rFonts w:ascii="Times New Roman" w:hAnsi="Times New Roman"/>
          <w:color w:val="000000"/>
          <w:sz w:val="28"/>
        </w:rPr>
        <w:t>Модель опыта Штерна.</w:t>
      </w:r>
    </w:p>
    <w:p w:rsidR="00F749A9" w:rsidRDefault="001E70CB">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F749A9" w:rsidRDefault="001E70CB">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F749A9" w:rsidRDefault="001E70CB">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F749A9" w:rsidRDefault="001E70CB">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F749A9" w:rsidRDefault="001E70CB">
      <w:pPr>
        <w:spacing w:after="0" w:line="264" w:lineRule="auto"/>
        <w:ind w:firstLine="600"/>
        <w:jc w:val="both"/>
      </w:pPr>
      <w:r>
        <w:rPr>
          <w:rFonts w:ascii="Times New Roman" w:hAnsi="Times New Roman"/>
          <w:b/>
          <w:i/>
          <w:color w:val="000000"/>
          <w:sz w:val="28"/>
        </w:rPr>
        <w:t>Тема 2. Основы термодинамики</w:t>
      </w:r>
    </w:p>
    <w:p w:rsidR="00F749A9" w:rsidRDefault="001E70CB">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749A9" w:rsidRDefault="001E70CB">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749A9" w:rsidRDefault="001E70CB">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F749A9" w:rsidRDefault="001E70CB">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749A9" w:rsidRDefault="001E70CB">
      <w:pPr>
        <w:spacing w:after="0" w:line="264" w:lineRule="auto"/>
        <w:ind w:firstLine="600"/>
        <w:jc w:val="both"/>
      </w:pPr>
      <w:r>
        <w:rPr>
          <w:rFonts w:ascii="Times New Roman" w:hAnsi="Times New Roman"/>
          <w:color w:val="000000"/>
          <w:sz w:val="28"/>
        </w:rPr>
        <w:t xml:space="preserve">Изменение внутренней энергии (температуры) тела при </w:t>
      </w:r>
      <w:r>
        <w:rPr>
          <w:rFonts w:ascii="Times New Roman" w:hAnsi="Times New Roman"/>
          <w:color w:val="000000"/>
          <w:sz w:val="28"/>
        </w:rPr>
        <w:t>теплопередаче.</w:t>
      </w:r>
    </w:p>
    <w:p w:rsidR="00F749A9" w:rsidRDefault="001E70CB">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F749A9" w:rsidRDefault="001E70CB">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Измерение удельной теплоёмкости.</w:t>
      </w:r>
    </w:p>
    <w:p w:rsidR="00F749A9" w:rsidRDefault="001E70CB">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F749A9" w:rsidRDefault="001E70CB">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749A9" w:rsidRDefault="001E70CB">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749A9" w:rsidRDefault="001E70CB">
      <w:pPr>
        <w:spacing w:after="0" w:line="264" w:lineRule="auto"/>
        <w:ind w:firstLine="600"/>
        <w:jc w:val="both"/>
      </w:pPr>
      <w:r>
        <w:rPr>
          <w:rFonts w:ascii="Times New Roman" w:hAnsi="Times New Roman"/>
          <w:color w:val="000000"/>
          <w:sz w:val="28"/>
        </w:rPr>
        <w:t>Уравнение теплового баланса.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Свойства насыщенных паров.</w:t>
      </w:r>
    </w:p>
    <w:p w:rsidR="00F749A9" w:rsidRDefault="001E70CB">
      <w:pPr>
        <w:spacing w:after="0" w:line="264" w:lineRule="auto"/>
        <w:ind w:firstLine="600"/>
        <w:jc w:val="both"/>
      </w:pPr>
      <w:r>
        <w:rPr>
          <w:rFonts w:ascii="Times New Roman" w:hAnsi="Times New Roman"/>
          <w:color w:val="000000"/>
          <w:sz w:val="28"/>
        </w:rPr>
        <w:t>Кипение при пониженном давлении.</w:t>
      </w:r>
    </w:p>
    <w:p w:rsidR="00F749A9" w:rsidRDefault="001E70CB">
      <w:pPr>
        <w:spacing w:after="0" w:line="264" w:lineRule="auto"/>
        <w:ind w:firstLine="600"/>
        <w:jc w:val="both"/>
      </w:pPr>
      <w:r>
        <w:rPr>
          <w:rFonts w:ascii="Times New Roman" w:hAnsi="Times New Roman"/>
          <w:color w:val="000000"/>
          <w:sz w:val="28"/>
        </w:rPr>
        <w:t>Способы измерения влажности.</w:t>
      </w:r>
    </w:p>
    <w:p w:rsidR="00F749A9" w:rsidRDefault="001E70CB">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F749A9" w:rsidRDefault="001E70CB">
      <w:pPr>
        <w:spacing w:after="0" w:line="264" w:lineRule="auto"/>
        <w:ind w:firstLine="600"/>
        <w:jc w:val="both"/>
      </w:pPr>
      <w:r>
        <w:rPr>
          <w:rFonts w:ascii="Times New Roman" w:hAnsi="Times New Roman"/>
          <w:color w:val="000000"/>
          <w:sz w:val="28"/>
        </w:rPr>
        <w:t>Демонстрация кристаллов.</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Измерение относительной влажности воздуха.</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4. Электродинамика</w:t>
      </w:r>
    </w:p>
    <w:p w:rsidR="00F749A9" w:rsidRDefault="001E70CB">
      <w:pPr>
        <w:spacing w:after="0" w:line="264" w:lineRule="auto"/>
        <w:ind w:firstLine="600"/>
        <w:jc w:val="both"/>
      </w:pPr>
      <w:r>
        <w:rPr>
          <w:rFonts w:ascii="Times New Roman" w:hAnsi="Times New Roman"/>
          <w:b/>
          <w:i/>
          <w:color w:val="000000"/>
          <w:sz w:val="28"/>
        </w:rPr>
        <w:t>Тема 1. Электростатика</w:t>
      </w:r>
    </w:p>
    <w:p w:rsidR="00F749A9" w:rsidRDefault="001E70CB">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749A9" w:rsidRDefault="001E70CB">
      <w:pPr>
        <w:spacing w:after="0" w:line="264" w:lineRule="auto"/>
        <w:ind w:firstLine="600"/>
        <w:jc w:val="both"/>
      </w:pPr>
      <w:r>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749A9" w:rsidRDefault="001E70CB">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749A9" w:rsidRDefault="001E70CB">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 xml:space="preserve">Устройство и </w:t>
      </w:r>
      <w:r>
        <w:rPr>
          <w:rFonts w:ascii="Times New Roman" w:hAnsi="Times New Roman"/>
          <w:color w:val="000000"/>
          <w:sz w:val="28"/>
        </w:rPr>
        <w:t>принцип действия электрометра.</w:t>
      </w:r>
    </w:p>
    <w:p w:rsidR="00F749A9" w:rsidRDefault="001E70CB">
      <w:pPr>
        <w:spacing w:after="0" w:line="264" w:lineRule="auto"/>
        <w:ind w:firstLine="600"/>
        <w:jc w:val="both"/>
      </w:pPr>
      <w:r>
        <w:rPr>
          <w:rFonts w:ascii="Times New Roman" w:hAnsi="Times New Roman"/>
          <w:color w:val="000000"/>
          <w:sz w:val="28"/>
        </w:rPr>
        <w:t>Взаимодействие наэлектризованных тел.</w:t>
      </w:r>
    </w:p>
    <w:p w:rsidR="00F749A9" w:rsidRDefault="001E70CB">
      <w:pPr>
        <w:spacing w:after="0" w:line="264" w:lineRule="auto"/>
        <w:ind w:firstLine="600"/>
        <w:jc w:val="both"/>
      </w:pPr>
      <w:r>
        <w:rPr>
          <w:rFonts w:ascii="Times New Roman" w:hAnsi="Times New Roman"/>
          <w:color w:val="000000"/>
          <w:sz w:val="28"/>
        </w:rPr>
        <w:t>Электрическое поле заряженных тел.</w:t>
      </w:r>
    </w:p>
    <w:p w:rsidR="00F749A9" w:rsidRDefault="001E70CB">
      <w:pPr>
        <w:spacing w:after="0" w:line="264" w:lineRule="auto"/>
        <w:ind w:firstLine="600"/>
        <w:jc w:val="both"/>
      </w:pPr>
      <w:r>
        <w:rPr>
          <w:rFonts w:ascii="Times New Roman" w:hAnsi="Times New Roman"/>
          <w:color w:val="000000"/>
          <w:sz w:val="28"/>
        </w:rPr>
        <w:t>Проводники в электростатическом поле.</w:t>
      </w:r>
    </w:p>
    <w:p w:rsidR="00F749A9" w:rsidRDefault="001E70CB">
      <w:pPr>
        <w:spacing w:after="0" w:line="264" w:lineRule="auto"/>
        <w:ind w:firstLine="600"/>
        <w:jc w:val="both"/>
      </w:pPr>
      <w:r>
        <w:rPr>
          <w:rFonts w:ascii="Times New Roman" w:hAnsi="Times New Roman"/>
          <w:color w:val="000000"/>
          <w:sz w:val="28"/>
        </w:rPr>
        <w:t>Электростатическая защита.</w:t>
      </w:r>
    </w:p>
    <w:p w:rsidR="00F749A9" w:rsidRDefault="001E70CB">
      <w:pPr>
        <w:spacing w:after="0" w:line="264" w:lineRule="auto"/>
        <w:ind w:firstLine="600"/>
        <w:jc w:val="both"/>
      </w:pPr>
      <w:r>
        <w:rPr>
          <w:rFonts w:ascii="Times New Roman" w:hAnsi="Times New Roman"/>
          <w:color w:val="000000"/>
          <w:sz w:val="28"/>
        </w:rPr>
        <w:t>Диэлектрики в электростатическом поле.</w:t>
      </w:r>
    </w:p>
    <w:p w:rsidR="00F749A9" w:rsidRDefault="001E70CB">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F749A9" w:rsidRDefault="001E70CB">
      <w:pPr>
        <w:spacing w:after="0" w:line="264" w:lineRule="auto"/>
        <w:ind w:firstLine="600"/>
        <w:jc w:val="both"/>
      </w:pPr>
      <w:r>
        <w:rPr>
          <w:rFonts w:ascii="Times New Roman" w:hAnsi="Times New Roman"/>
          <w:color w:val="000000"/>
          <w:sz w:val="28"/>
        </w:rPr>
        <w:t>Энергия заряженного конденсатора.</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Измерение электроёмкости конденсатора.</w:t>
      </w:r>
    </w:p>
    <w:p w:rsidR="00F749A9" w:rsidRDefault="001E70CB">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F749A9" w:rsidRDefault="001E70CB">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F749A9" w:rsidRDefault="001E70CB">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F749A9" w:rsidRDefault="001E70CB">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749A9" w:rsidRDefault="001E70CB">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F749A9" w:rsidRDefault="001E70CB">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F749A9" w:rsidRDefault="001E70CB">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F749A9" w:rsidRDefault="001E70CB">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F749A9" w:rsidRDefault="001E70CB">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F749A9" w:rsidRDefault="001E70CB">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F749A9" w:rsidRDefault="001E70CB">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Измерение силы тока и напряжения.</w:t>
      </w:r>
    </w:p>
    <w:p w:rsidR="00F749A9" w:rsidRDefault="001E70CB">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F749A9" w:rsidRDefault="001E70CB">
      <w:pPr>
        <w:spacing w:after="0" w:line="264" w:lineRule="auto"/>
        <w:ind w:firstLine="600"/>
        <w:jc w:val="both"/>
      </w:pPr>
      <w:r>
        <w:rPr>
          <w:rFonts w:ascii="Times New Roman" w:hAnsi="Times New Roman"/>
          <w:color w:val="000000"/>
          <w:sz w:val="28"/>
        </w:rPr>
        <w:t>Смешанное соединение проводников.</w:t>
      </w:r>
    </w:p>
    <w:p w:rsidR="00F749A9" w:rsidRDefault="001E70CB">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F749A9" w:rsidRDefault="001E70CB">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F749A9" w:rsidRDefault="001E70CB">
      <w:pPr>
        <w:spacing w:after="0" w:line="264" w:lineRule="auto"/>
        <w:ind w:firstLine="600"/>
        <w:jc w:val="both"/>
      </w:pPr>
      <w:r>
        <w:rPr>
          <w:rFonts w:ascii="Times New Roman" w:hAnsi="Times New Roman"/>
          <w:color w:val="000000"/>
          <w:sz w:val="28"/>
        </w:rPr>
        <w:t>Проводимость электролитов.</w:t>
      </w:r>
    </w:p>
    <w:p w:rsidR="00F749A9" w:rsidRDefault="001E70CB">
      <w:pPr>
        <w:spacing w:after="0" w:line="264" w:lineRule="auto"/>
        <w:ind w:firstLine="600"/>
        <w:jc w:val="both"/>
      </w:pPr>
      <w:r>
        <w:rPr>
          <w:rFonts w:ascii="Times New Roman" w:hAnsi="Times New Roman"/>
          <w:color w:val="000000"/>
          <w:sz w:val="28"/>
        </w:rPr>
        <w:t>Искровой разряд и проводимость воздуха.</w:t>
      </w:r>
    </w:p>
    <w:p w:rsidR="00F749A9" w:rsidRDefault="001E70CB">
      <w:pPr>
        <w:spacing w:after="0" w:line="264" w:lineRule="auto"/>
        <w:ind w:firstLine="600"/>
        <w:jc w:val="both"/>
      </w:pPr>
      <w:r>
        <w:rPr>
          <w:rFonts w:ascii="Times New Roman" w:hAnsi="Times New Roman"/>
          <w:color w:val="000000"/>
          <w:sz w:val="28"/>
        </w:rPr>
        <w:t xml:space="preserve">Односторонняя </w:t>
      </w:r>
      <w:r>
        <w:rPr>
          <w:rFonts w:ascii="Times New Roman" w:hAnsi="Times New Roman"/>
          <w:color w:val="000000"/>
          <w:sz w:val="28"/>
        </w:rPr>
        <w:t>проводимость диода.</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Изучение смешанного соединения резисторов.</w:t>
      </w:r>
    </w:p>
    <w:p w:rsidR="00F749A9" w:rsidRDefault="001E70CB">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F749A9" w:rsidRDefault="001E70CB">
      <w:pPr>
        <w:spacing w:after="0" w:line="264" w:lineRule="auto"/>
        <w:ind w:firstLine="600"/>
        <w:jc w:val="both"/>
      </w:pPr>
      <w:r>
        <w:rPr>
          <w:rFonts w:ascii="Times New Roman" w:hAnsi="Times New Roman"/>
          <w:color w:val="000000"/>
          <w:sz w:val="28"/>
        </w:rPr>
        <w:t>Наблюдение электролиза.</w:t>
      </w:r>
    </w:p>
    <w:p w:rsidR="00F749A9" w:rsidRDefault="001E70CB">
      <w:pPr>
        <w:spacing w:after="0" w:line="264" w:lineRule="auto"/>
        <w:ind w:firstLine="600"/>
        <w:jc w:val="both"/>
      </w:pPr>
      <w:r>
        <w:rPr>
          <w:rFonts w:ascii="Times New Roman" w:hAnsi="Times New Roman"/>
          <w:b/>
          <w:color w:val="000000"/>
          <w:sz w:val="28"/>
        </w:rPr>
        <w:t>Межпредметные связи</w:t>
      </w:r>
    </w:p>
    <w:p w:rsidR="00F749A9" w:rsidRDefault="001E70CB">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749A9" w:rsidRDefault="001E70C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49A9" w:rsidRDefault="001E70C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749A9" w:rsidRDefault="001E70C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749A9" w:rsidRDefault="001E70C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749A9" w:rsidRDefault="001E70C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F749A9" w:rsidRDefault="001E70C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11 КЛАСС</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4. Электродинамика</w:t>
      </w:r>
    </w:p>
    <w:p w:rsidR="00F749A9" w:rsidRDefault="001E70CB">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F749A9" w:rsidRDefault="001E70CB">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749A9" w:rsidRDefault="001E70CB">
      <w:pPr>
        <w:spacing w:after="0" w:line="264" w:lineRule="auto"/>
        <w:ind w:firstLine="600"/>
        <w:jc w:val="both"/>
      </w:pPr>
      <w:r>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w:t>
      </w:r>
      <w:r>
        <w:rPr>
          <w:rFonts w:ascii="Times New Roman" w:hAnsi="Times New Roman"/>
          <w:color w:val="000000"/>
          <w:sz w:val="28"/>
        </w:rPr>
        <w:t>Эрстеда. Взаимодействие проводников с током.</w:t>
      </w:r>
    </w:p>
    <w:p w:rsidR="00F749A9" w:rsidRDefault="001E70CB">
      <w:pPr>
        <w:spacing w:after="0" w:line="264" w:lineRule="auto"/>
        <w:ind w:firstLine="600"/>
        <w:jc w:val="both"/>
      </w:pPr>
      <w:r>
        <w:rPr>
          <w:rFonts w:ascii="Times New Roman" w:hAnsi="Times New Roman"/>
          <w:color w:val="000000"/>
          <w:sz w:val="28"/>
        </w:rPr>
        <w:t>Сила Ампера, её модуль и направление.</w:t>
      </w:r>
    </w:p>
    <w:p w:rsidR="00F749A9" w:rsidRDefault="001E70CB">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F749A9" w:rsidRDefault="001E70CB">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749A9" w:rsidRDefault="001E70CB">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F749A9" w:rsidRDefault="001E70CB">
      <w:pPr>
        <w:spacing w:after="0" w:line="264" w:lineRule="auto"/>
        <w:ind w:firstLine="600"/>
        <w:jc w:val="both"/>
      </w:pPr>
      <w:r>
        <w:rPr>
          <w:rFonts w:ascii="Times New Roman" w:hAnsi="Times New Roman"/>
          <w:color w:val="000000"/>
          <w:sz w:val="28"/>
        </w:rPr>
        <w:t>Правило Ленца.</w:t>
      </w:r>
    </w:p>
    <w:p w:rsidR="00F749A9" w:rsidRDefault="001E70CB">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F749A9" w:rsidRDefault="001E70CB">
      <w:pPr>
        <w:spacing w:after="0" w:line="264" w:lineRule="auto"/>
        <w:ind w:firstLine="600"/>
        <w:jc w:val="both"/>
      </w:pPr>
      <w:r>
        <w:rPr>
          <w:rFonts w:ascii="Times New Roman" w:hAnsi="Times New Roman"/>
          <w:color w:val="000000"/>
          <w:sz w:val="28"/>
        </w:rPr>
        <w:t>Энергия магнитного поля катушки с током.</w:t>
      </w:r>
    </w:p>
    <w:p w:rsidR="00F749A9" w:rsidRDefault="001E70CB">
      <w:pPr>
        <w:spacing w:after="0" w:line="264" w:lineRule="auto"/>
        <w:ind w:firstLine="600"/>
        <w:jc w:val="both"/>
      </w:pPr>
      <w:r>
        <w:rPr>
          <w:rFonts w:ascii="Times New Roman" w:hAnsi="Times New Roman"/>
          <w:color w:val="000000"/>
          <w:sz w:val="28"/>
        </w:rPr>
        <w:t>Электромагнитное поле.</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 xml:space="preserve">Опыт Эрстеда. </w:t>
      </w:r>
    </w:p>
    <w:p w:rsidR="00F749A9" w:rsidRDefault="001E70CB">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F749A9" w:rsidRDefault="001E70CB">
      <w:pPr>
        <w:spacing w:after="0" w:line="264" w:lineRule="auto"/>
        <w:ind w:firstLine="600"/>
        <w:jc w:val="both"/>
      </w:pPr>
      <w:r>
        <w:rPr>
          <w:rFonts w:ascii="Times New Roman" w:hAnsi="Times New Roman"/>
          <w:color w:val="000000"/>
          <w:sz w:val="28"/>
        </w:rPr>
        <w:t>Линии индукции магнитного поля.</w:t>
      </w:r>
    </w:p>
    <w:p w:rsidR="00F749A9" w:rsidRDefault="001E70CB">
      <w:pPr>
        <w:spacing w:after="0" w:line="264" w:lineRule="auto"/>
        <w:ind w:firstLine="600"/>
        <w:jc w:val="both"/>
      </w:pPr>
      <w:r>
        <w:rPr>
          <w:rFonts w:ascii="Times New Roman" w:hAnsi="Times New Roman"/>
          <w:color w:val="000000"/>
          <w:sz w:val="28"/>
        </w:rPr>
        <w:t>Взаимодействие двух проводников с током.</w:t>
      </w:r>
    </w:p>
    <w:p w:rsidR="00F749A9" w:rsidRDefault="001E70CB">
      <w:pPr>
        <w:spacing w:after="0" w:line="264" w:lineRule="auto"/>
        <w:ind w:firstLine="600"/>
        <w:jc w:val="both"/>
      </w:pPr>
      <w:r>
        <w:rPr>
          <w:rFonts w:ascii="Times New Roman" w:hAnsi="Times New Roman"/>
          <w:color w:val="000000"/>
          <w:sz w:val="28"/>
        </w:rPr>
        <w:t>Сила Ампера.</w:t>
      </w:r>
    </w:p>
    <w:p w:rsidR="00F749A9" w:rsidRDefault="001E70CB">
      <w:pPr>
        <w:spacing w:after="0" w:line="264" w:lineRule="auto"/>
        <w:ind w:firstLine="600"/>
        <w:jc w:val="both"/>
      </w:pPr>
      <w:r>
        <w:rPr>
          <w:rFonts w:ascii="Times New Roman" w:hAnsi="Times New Roman"/>
          <w:color w:val="000000"/>
          <w:sz w:val="28"/>
        </w:rPr>
        <w:t>Действие силы Лоренца на ионы электролита.</w:t>
      </w:r>
    </w:p>
    <w:p w:rsidR="00F749A9" w:rsidRDefault="001E70CB">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F749A9" w:rsidRDefault="001E70CB">
      <w:pPr>
        <w:spacing w:after="0" w:line="264" w:lineRule="auto"/>
        <w:ind w:firstLine="600"/>
        <w:jc w:val="both"/>
      </w:pPr>
      <w:r>
        <w:rPr>
          <w:rFonts w:ascii="Times New Roman" w:hAnsi="Times New Roman"/>
          <w:color w:val="000000"/>
          <w:sz w:val="28"/>
        </w:rPr>
        <w:t>Правило Ленца.</w:t>
      </w:r>
    </w:p>
    <w:p w:rsidR="00F749A9" w:rsidRDefault="001E70CB">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F749A9" w:rsidRDefault="001E70CB">
      <w:pPr>
        <w:spacing w:after="0" w:line="264" w:lineRule="auto"/>
        <w:ind w:firstLine="600"/>
        <w:jc w:val="both"/>
      </w:pPr>
      <w:r>
        <w:rPr>
          <w:rFonts w:ascii="Times New Roman" w:hAnsi="Times New Roman"/>
          <w:color w:val="000000"/>
          <w:sz w:val="28"/>
        </w:rPr>
        <w:t>Явление самоиндукции.</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Изучение магнитного поля катушки с током.</w:t>
      </w:r>
    </w:p>
    <w:p w:rsidR="00F749A9" w:rsidRDefault="001E70CB">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F749A9" w:rsidRDefault="001E70CB">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5. Колебания и волны</w:t>
      </w:r>
    </w:p>
    <w:p w:rsidR="00F749A9" w:rsidRDefault="001E70CB">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F749A9" w:rsidRDefault="001E70CB">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749A9" w:rsidRDefault="001E70CB">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749A9" w:rsidRDefault="001E70CB">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F749A9" w:rsidRDefault="001E70CB">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749A9" w:rsidRDefault="001E70CB">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F749A9" w:rsidRDefault="001E70CB">
      <w:pPr>
        <w:spacing w:after="0" w:line="264" w:lineRule="auto"/>
        <w:ind w:firstLine="600"/>
        <w:jc w:val="both"/>
      </w:pPr>
      <w:r>
        <w:rPr>
          <w:rFonts w:ascii="Times New Roman" w:hAnsi="Times New Roman"/>
          <w:color w:val="000000"/>
          <w:sz w:val="28"/>
        </w:rPr>
        <w:t>Наблюдение затухающих колебаний.</w:t>
      </w:r>
    </w:p>
    <w:p w:rsidR="00F749A9" w:rsidRDefault="001E70CB">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F749A9" w:rsidRDefault="001E70CB">
      <w:pPr>
        <w:spacing w:after="0" w:line="264" w:lineRule="auto"/>
        <w:ind w:firstLine="600"/>
        <w:jc w:val="both"/>
      </w:pPr>
      <w:r>
        <w:rPr>
          <w:rFonts w:ascii="Times New Roman" w:hAnsi="Times New Roman"/>
          <w:color w:val="000000"/>
          <w:sz w:val="28"/>
        </w:rPr>
        <w:t xml:space="preserve">Наблюдение резонанса. </w:t>
      </w:r>
    </w:p>
    <w:p w:rsidR="00F749A9" w:rsidRDefault="001E70CB">
      <w:pPr>
        <w:spacing w:after="0" w:line="264" w:lineRule="auto"/>
        <w:ind w:firstLine="600"/>
        <w:jc w:val="both"/>
      </w:pPr>
      <w:r>
        <w:rPr>
          <w:rFonts w:ascii="Times New Roman" w:hAnsi="Times New Roman"/>
          <w:color w:val="000000"/>
          <w:sz w:val="28"/>
        </w:rPr>
        <w:t>Свободные электромагнитные колебания.</w:t>
      </w:r>
    </w:p>
    <w:p w:rsidR="00F749A9" w:rsidRDefault="001E70CB">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F749A9" w:rsidRDefault="001E70CB">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F749A9" w:rsidRDefault="001E70CB">
      <w:pPr>
        <w:spacing w:after="0" w:line="264" w:lineRule="auto"/>
        <w:ind w:firstLine="600"/>
        <w:jc w:val="both"/>
      </w:pPr>
      <w:r>
        <w:rPr>
          <w:rFonts w:ascii="Times New Roman" w:hAnsi="Times New Roman"/>
          <w:color w:val="000000"/>
          <w:sz w:val="28"/>
        </w:rPr>
        <w:t xml:space="preserve">Модель линии </w:t>
      </w:r>
      <w:r>
        <w:rPr>
          <w:rFonts w:ascii="Times New Roman" w:hAnsi="Times New Roman"/>
          <w:color w:val="000000"/>
          <w:sz w:val="28"/>
        </w:rPr>
        <w:t>электропередачи.</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F749A9" w:rsidRDefault="001E70CB">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F749A9" w:rsidRDefault="001E70CB">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F749A9" w:rsidRDefault="001E70CB">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749A9" w:rsidRDefault="001E70CB">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F749A9" w:rsidRDefault="001E70CB">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749A9" w:rsidRDefault="001E70CB">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F749A9" w:rsidRDefault="001E70CB">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F749A9" w:rsidRDefault="001E70CB">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F749A9" w:rsidRDefault="001E70CB">
      <w:pPr>
        <w:spacing w:after="0" w:line="264" w:lineRule="auto"/>
        <w:ind w:firstLine="600"/>
        <w:jc w:val="both"/>
      </w:pPr>
      <w:r>
        <w:rPr>
          <w:rFonts w:ascii="Times New Roman" w:hAnsi="Times New Roman"/>
          <w:color w:val="000000"/>
          <w:sz w:val="28"/>
        </w:rPr>
        <w:t>Колеблющееся тело как источник звука.</w:t>
      </w:r>
    </w:p>
    <w:p w:rsidR="00F749A9" w:rsidRDefault="001E70CB">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F749A9" w:rsidRDefault="001E70CB">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F749A9" w:rsidRDefault="001E70CB">
      <w:pPr>
        <w:spacing w:after="0" w:line="264" w:lineRule="auto"/>
        <w:ind w:firstLine="600"/>
        <w:jc w:val="both"/>
      </w:pPr>
      <w:r>
        <w:rPr>
          <w:rFonts w:ascii="Times New Roman" w:hAnsi="Times New Roman"/>
          <w:color w:val="000000"/>
          <w:sz w:val="28"/>
        </w:rPr>
        <w:t>Звуковой резонанс.</w:t>
      </w:r>
    </w:p>
    <w:p w:rsidR="00F749A9" w:rsidRDefault="001E70CB">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F749A9" w:rsidRDefault="001E70CB">
      <w:pPr>
        <w:spacing w:after="0" w:line="264" w:lineRule="auto"/>
        <w:ind w:firstLine="600"/>
        <w:jc w:val="both"/>
      </w:pPr>
      <w:r>
        <w:rPr>
          <w:rFonts w:ascii="Times New Roman" w:hAnsi="Times New Roman"/>
          <w:color w:val="000000"/>
          <w:sz w:val="28"/>
        </w:rPr>
        <w:t xml:space="preserve">Исследование свойств электромагнитных волн: </w:t>
      </w:r>
      <w:r>
        <w:rPr>
          <w:rFonts w:ascii="Times New Roman" w:hAnsi="Times New Roman"/>
          <w:color w:val="000000"/>
          <w:sz w:val="28"/>
        </w:rPr>
        <w:t>отражение, преломление, поляризация, дифракция, интерференция.</w:t>
      </w:r>
    </w:p>
    <w:p w:rsidR="00F749A9" w:rsidRDefault="001E70CB">
      <w:pPr>
        <w:spacing w:after="0" w:line="264" w:lineRule="auto"/>
        <w:ind w:firstLine="600"/>
        <w:jc w:val="both"/>
      </w:pPr>
      <w:r>
        <w:rPr>
          <w:rFonts w:ascii="Times New Roman" w:hAnsi="Times New Roman"/>
          <w:b/>
          <w:i/>
          <w:color w:val="000000"/>
          <w:sz w:val="28"/>
        </w:rPr>
        <w:t>Тема 3. Оптика</w:t>
      </w:r>
    </w:p>
    <w:p w:rsidR="00F749A9" w:rsidRDefault="001E70CB">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F749A9" w:rsidRDefault="001E70CB">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F749A9" w:rsidRDefault="001E70CB">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749A9" w:rsidRDefault="001E70CB">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F749A9" w:rsidRDefault="001E70CB">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749A9" w:rsidRDefault="001E70CB">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F749A9" w:rsidRDefault="001E70CB">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749A9" w:rsidRDefault="001E70CB">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749A9" w:rsidRDefault="001E70CB">
      <w:pPr>
        <w:spacing w:after="0" w:line="264" w:lineRule="auto"/>
        <w:ind w:firstLine="600"/>
        <w:jc w:val="both"/>
      </w:pPr>
      <w:r>
        <w:rPr>
          <w:rFonts w:ascii="Times New Roman" w:hAnsi="Times New Roman"/>
          <w:color w:val="000000"/>
          <w:sz w:val="28"/>
        </w:rPr>
        <w:t>Поляризация света.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F749A9" w:rsidRDefault="001E70CB">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F749A9" w:rsidRDefault="001E70CB">
      <w:pPr>
        <w:spacing w:after="0" w:line="264" w:lineRule="auto"/>
        <w:ind w:firstLine="600"/>
        <w:jc w:val="both"/>
      </w:pPr>
      <w:r>
        <w:rPr>
          <w:rFonts w:ascii="Times New Roman" w:hAnsi="Times New Roman"/>
          <w:color w:val="000000"/>
          <w:sz w:val="28"/>
        </w:rPr>
        <w:t>Исследование свойств изображений в линзах.</w:t>
      </w:r>
    </w:p>
    <w:p w:rsidR="00F749A9" w:rsidRDefault="001E70CB">
      <w:pPr>
        <w:spacing w:after="0" w:line="264" w:lineRule="auto"/>
        <w:ind w:firstLine="600"/>
        <w:jc w:val="both"/>
      </w:pPr>
      <w:r>
        <w:rPr>
          <w:rFonts w:ascii="Times New Roman" w:hAnsi="Times New Roman"/>
          <w:color w:val="000000"/>
          <w:sz w:val="28"/>
        </w:rPr>
        <w:t>Модели микроскопа, телескопа.</w:t>
      </w:r>
    </w:p>
    <w:p w:rsidR="00F749A9" w:rsidRDefault="001E70CB">
      <w:pPr>
        <w:spacing w:after="0" w:line="264" w:lineRule="auto"/>
        <w:ind w:firstLine="600"/>
        <w:jc w:val="both"/>
      </w:pPr>
      <w:r>
        <w:rPr>
          <w:rFonts w:ascii="Times New Roman" w:hAnsi="Times New Roman"/>
          <w:color w:val="000000"/>
          <w:sz w:val="28"/>
        </w:rPr>
        <w:t>Наблюдение интерференции света.</w:t>
      </w:r>
    </w:p>
    <w:p w:rsidR="00F749A9" w:rsidRDefault="001E70CB">
      <w:pPr>
        <w:spacing w:after="0" w:line="264" w:lineRule="auto"/>
        <w:ind w:firstLine="600"/>
        <w:jc w:val="both"/>
      </w:pPr>
      <w:r>
        <w:rPr>
          <w:rFonts w:ascii="Times New Roman" w:hAnsi="Times New Roman"/>
          <w:color w:val="000000"/>
          <w:sz w:val="28"/>
        </w:rPr>
        <w:t>Наблюдение дифракции света.</w:t>
      </w:r>
    </w:p>
    <w:p w:rsidR="00F749A9" w:rsidRDefault="001E70CB">
      <w:pPr>
        <w:spacing w:after="0" w:line="264" w:lineRule="auto"/>
        <w:ind w:firstLine="600"/>
        <w:jc w:val="both"/>
      </w:pPr>
      <w:r>
        <w:rPr>
          <w:rFonts w:ascii="Times New Roman" w:hAnsi="Times New Roman"/>
          <w:color w:val="000000"/>
          <w:sz w:val="28"/>
        </w:rPr>
        <w:t xml:space="preserve">Наблюдение дисперсии света. </w:t>
      </w:r>
    </w:p>
    <w:p w:rsidR="00F749A9" w:rsidRDefault="001E70CB">
      <w:pPr>
        <w:spacing w:after="0" w:line="264" w:lineRule="auto"/>
        <w:ind w:firstLine="600"/>
        <w:jc w:val="both"/>
      </w:pPr>
      <w:r>
        <w:rPr>
          <w:rFonts w:ascii="Times New Roman" w:hAnsi="Times New Roman"/>
          <w:color w:val="000000"/>
          <w:sz w:val="28"/>
        </w:rPr>
        <w:t>Получение спектра с помощью призмы.</w:t>
      </w:r>
    </w:p>
    <w:p w:rsidR="00F749A9" w:rsidRDefault="001E70CB">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F749A9" w:rsidRDefault="001E70CB">
      <w:pPr>
        <w:spacing w:after="0" w:line="264" w:lineRule="auto"/>
        <w:ind w:firstLine="600"/>
        <w:jc w:val="both"/>
      </w:pPr>
      <w:r>
        <w:rPr>
          <w:rFonts w:ascii="Times New Roman" w:hAnsi="Times New Roman"/>
          <w:color w:val="000000"/>
          <w:sz w:val="28"/>
        </w:rPr>
        <w:t>Наблюдение поляризации света.</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rsidR="00F749A9" w:rsidRDefault="001E70CB">
      <w:pPr>
        <w:spacing w:after="0" w:line="264" w:lineRule="auto"/>
        <w:ind w:firstLine="600"/>
        <w:jc w:val="both"/>
      </w:pPr>
      <w:r>
        <w:rPr>
          <w:rFonts w:ascii="Times New Roman" w:hAnsi="Times New Roman"/>
          <w:color w:val="000000"/>
          <w:sz w:val="28"/>
        </w:rPr>
        <w:t xml:space="preserve">Исследование свойств </w:t>
      </w:r>
      <w:r>
        <w:rPr>
          <w:rFonts w:ascii="Times New Roman" w:hAnsi="Times New Roman"/>
          <w:color w:val="000000"/>
          <w:sz w:val="28"/>
        </w:rPr>
        <w:t>изображений в линзах.</w:t>
      </w:r>
    </w:p>
    <w:p w:rsidR="00F749A9" w:rsidRDefault="001E70CB">
      <w:pPr>
        <w:spacing w:after="0" w:line="264" w:lineRule="auto"/>
        <w:ind w:firstLine="600"/>
        <w:jc w:val="both"/>
      </w:pPr>
      <w:r>
        <w:rPr>
          <w:rFonts w:ascii="Times New Roman" w:hAnsi="Times New Roman"/>
          <w:color w:val="000000"/>
          <w:sz w:val="28"/>
        </w:rPr>
        <w:t>Наблюдение дисперсии света.</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F749A9" w:rsidRDefault="001E70CB">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749A9" w:rsidRDefault="001E70CB">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F749A9" w:rsidRDefault="001E70CB">
      <w:pPr>
        <w:spacing w:after="0" w:line="264" w:lineRule="auto"/>
        <w:ind w:firstLine="600"/>
        <w:jc w:val="both"/>
      </w:pPr>
      <w:r>
        <w:rPr>
          <w:rFonts w:ascii="Times New Roman" w:hAnsi="Times New Roman"/>
          <w:color w:val="000000"/>
          <w:sz w:val="28"/>
        </w:rPr>
        <w:t>Энергия и импульс релятивистской частицы.</w:t>
      </w:r>
    </w:p>
    <w:p w:rsidR="00F749A9" w:rsidRDefault="001E70CB">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7. Квантовая физика</w:t>
      </w:r>
    </w:p>
    <w:p w:rsidR="00F749A9" w:rsidRDefault="001E70CB">
      <w:pPr>
        <w:spacing w:after="0" w:line="264" w:lineRule="auto"/>
        <w:ind w:firstLine="600"/>
        <w:jc w:val="both"/>
      </w:pPr>
      <w:r>
        <w:rPr>
          <w:rFonts w:ascii="Times New Roman" w:hAnsi="Times New Roman"/>
          <w:b/>
          <w:i/>
          <w:color w:val="000000"/>
          <w:sz w:val="28"/>
        </w:rPr>
        <w:t>Тема 1. Элементы квантовой оптики</w:t>
      </w:r>
    </w:p>
    <w:p w:rsidR="00F749A9" w:rsidRDefault="001E70CB">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F749A9" w:rsidRDefault="001E70CB">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749A9" w:rsidRDefault="001E70CB">
      <w:pPr>
        <w:spacing w:after="0" w:line="264" w:lineRule="auto"/>
        <w:ind w:firstLine="600"/>
        <w:jc w:val="both"/>
      </w:pPr>
      <w:r>
        <w:rPr>
          <w:rFonts w:ascii="Times New Roman" w:hAnsi="Times New Roman"/>
          <w:color w:val="000000"/>
          <w:sz w:val="28"/>
        </w:rPr>
        <w:t>Давление света. Опыты П. Н. Лебедева.</w:t>
      </w:r>
    </w:p>
    <w:p w:rsidR="00F749A9" w:rsidRDefault="001E70CB">
      <w:pPr>
        <w:spacing w:after="0" w:line="264" w:lineRule="auto"/>
        <w:ind w:firstLine="600"/>
        <w:jc w:val="both"/>
      </w:pPr>
      <w:r>
        <w:rPr>
          <w:rFonts w:ascii="Times New Roman" w:hAnsi="Times New Roman"/>
          <w:color w:val="000000"/>
          <w:sz w:val="28"/>
        </w:rPr>
        <w:t>Химическое действие света.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F749A9" w:rsidRDefault="001E70CB">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F749A9" w:rsidRDefault="001E70CB">
      <w:pPr>
        <w:spacing w:after="0" w:line="264" w:lineRule="auto"/>
        <w:ind w:firstLine="600"/>
        <w:jc w:val="both"/>
      </w:pPr>
      <w:r>
        <w:rPr>
          <w:rFonts w:ascii="Times New Roman" w:hAnsi="Times New Roman"/>
          <w:color w:val="000000"/>
          <w:sz w:val="28"/>
        </w:rPr>
        <w:t>Светодиод.</w:t>
      </w:r>
    </w:p>
    <w:p w:rsidR="00F749A9" w:rsidRDefault="001E70CB">
      <w:pPr>
        <w:spacing w:after="0" w:line="264" w:lineRule="auto"/>
        <w:ind w:firstLine="600"/>
        <w:jc w:val="both"/>
      </w:pPr>
      <w:r>
        <w:rPr>
          <w:rFonts w:ascii="Times New Roman" w:hAnsi="Times New Roman"/>
          <w:color w:val="000000"/>
          <w:sz w:val="28"/>
        </w:rPr>
        <w:t>Солнечная батарея.</w:t>
      </w:r>
    </w:p>
    <w:p w:rsidR="00F749A9" w:rsidRDefault="001E70CB">
      <w:pPr>
        <w:spacing w:after="0" w:line="264" w:lineRule="auto"/>
        <w:ind w:firstLine="600"/>
        <w:jc w:val="both"/>
      </w:pPr>
      <w:r>
        <w:rPr>
          <w:rFonts w:ascii="Times New Roman" w:hAnsi="Times New Roman"/>
          <w:b/>
          <w:i/>
          <w:color w:val="000000"/>
          <w:sz w:val="28"/>
        </w:rPr>
        <w:t>Тема 2. Строение атома</w:t>
      </w:r>
    </w:p>
    <w:p w:rsidR="00F749A9" w:rsidRDefault="001E70CB">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749A9" w:rsidRDefault="001E70CB">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F749A9" w:rsidRDefault="001E70CB">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Модель опыта Резерфорда.</w:t>
      </w:r>
    </w:p>
    <w:p w:rsidR="00F749A9" w:rsidRDefault="001E70CB">
      <w:pPr>
        <w:spacing w:after="0" w:line="264" w:lineRule="auto"/>
        <w:ind w:firstLine="600"/>
        <w:jc w:val="both"/>
      </w:pPr>
      <w:r>
        <w:rPr>
          <w:rFonts w:ascii="Times New Roman" w:hAnsi="Times New Roman"/>
          <w:color w:val="000000"/>
          <w:sz w:val="28"/>
        </w:rPr>
        <w:t>Определение длины волны лазера.</w:t>
      </w:r>
    </w:p>
    <w:p w:rsidR="00F749A9" w:rsidRDefault="001E70CB">
      <w:pPr>
        <w:spacing w:after="0" w:line="264" w:lineRule="auto"/>
        <w:ind w:firstLine="600"/>
        <w:jc w:val="both"/>
      </w:pPr>
      <w:r>
        <w:rPr>
          <w:rFonts w:ascii="Times New Roman" w:hAnsi="Times New Roman"/>
          <w:color w:val="000000"/>
          <w:sz w:val="28"/>
        </w:rPr>
        <w:t>Наблюдение линейчатых спектров излучения.</w:t>
      </w:r>
    </w:p>
    <w:p w:rsidR="00F749A9" w:rsidRDefault="001E70CB">
      <w:pPr>
        <w:spacing w:after="0" w:line="264" w:lineRule="auto"/>
        <w:ind w:firstLine="600"/>
        <w:jc w:val="both"/>
      </w:pPr>
      <w:r>
        <w:rPr>
          <w:rFonts w:ascii="Times New Roman" w:hAnsi="Times New Roman"/>
          <w:color w:val="000000"/>
          <w:sz w:val="28"/>
        </w:rPr>
        <w:t>Лазер.</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Наблюдение линейчатого спектра.</w:t>
      </w:r>
    </w:p>
    <w:p w:rsidR="00F749A9" w:rsidRDefault="001E70CB">
      <w:pPr>
        <w:spacing w:after="0" w:line="264" w:lineRule="auto"/>
        <w:ind w:firstLine="600"/>
        <w:jc w:val="both"/>
      </w:pPr>
      <w:r>
        <w:rPr>
          <w:rFonts w:ascii="Times New Roman" w:hAnsi="Times New Roman"/>
          <w:b/>
          <w:i/>
          <w:color w:val="000000"/>
          <w:sz w:val="28"/>
        </w:rPr>
        <w:t>Тема 3. Атомное ядро</w:t>
      </w:r>
    </w:p>
    <w:p w:rsidR="00F749A9" w:rsidRDefault="001E70CB">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749A9" w:rsidRDefault="001E70CB">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F749A9" w:rsidRDefault="001E70CB">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F749A9" w:rsidRDefault="001E70CB">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F749A9" w:rsidRDefault="001E70CB">
      <w:pPr>
        <w:spacing w:after="0" w:line="264" w:lineRule="auto"/>
        <w:ind w:firstLine="600"/>
        <w:jc w:val="both"/>
      </w:pPr>
      <w:r>
        <w:rPr>
          <w:rFonts w:ascii="Times New Roman" w:hAnsi="Times New Roman"/>
          <w:color w:val="000000"/>
          <w:sz w:val="28"/>
        </w:rPr>
        <w:t>Ядерные реакции. Деление и синтез ядер.</w:t>
      </w:r>
    </w:p>
    <w:p w:rsidR="00F749A9" w:rsidRDefault="001E70CB">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F749A9" w:rsidRDefault="001E70CB">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F749A9" w:rsidRDefault="001E70CB">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F749A9" w:rsidRDefault="001E70CB">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F749A9" w:rsidRDefault="001E70CB">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F749A9" w:rsidRDefault="001E70CB">
      <w:pPr>
        <w:spacing w:after="0" w:line="264" w:lineRule="auto"/>
        <w:ind w:firstLine="600"/>
        <w:jc w:val="both"/>
      </w:pPr>
      <w:r>
        <w:rPr>
          <w:rFonts w:ascii="Times New Roman" w:hAnsi="Times New Roman"/>
          <w:i/>
          <w:color w:val="000000"/>
          <w:sz w:val="28"/>
        </w:rPr>
        <w:t>Демонстрации</w:t>
      </w:r>
    </w:p>
    <w:p w:rsidR="00F749A9" w:rsidRDefault="001E70CB">
      <w:pPr>
        <w:spacing w:after="0" w:line="264" w:lineRule="auto"/>
        <w:ind w:firstLine="600"/>
        <w:jc w:val="both"/>
      </w:pPr>
      <w:r>
        <w:rPr>
          <w:rFonts w:ascii="Times New Roman" w:hAnsi="Times New Roman"/>
          <w:color w:val="000000"/>
          <w:sz w:val="28"/>
        </w:rPr>
        <w:t>Счётчик ионизирующих частиц.</w:t>
      </w:r>
    </w:p>
    <w:p w:rsidR="00F749A9" w:rsidRDefault="001E70C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749A9" w:rsidRDefault="001E70CB">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Раздел 8. Элементы астрономии и астрофизики</w:t>
      </w:r>
    </w:p>
    <w:p w:rsidR="00F749A9" w:rsidRDefault="001E70CB">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F749A9" w:rsidRDefault="001E70CB">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F749A9" w:rsidRDefault="001E70CB">
      <w:pPr>
        <w:spacing w:after="0" w:line="264" w:lineRule="auto"/>
        <w:ind w:firstLine="600"/>
        <w:jc w:val="both"/>
      </w:pPr>
      <w:r>
        <w:rPr>
          <w:rFonts w:ascii="Times New Roman" w:hAnsi="Times New Roman"/>
          <w:color w:val="000000"/>
          <w:sz w:val="28"/>
        </w:rPr>
        <w:t xml:space="preserve">Солнечная система. </w:t>
      </w:r>
    </w:p>
    <w:p w:rsidR="00F749A9" w:rsidRDefault="001E70CB">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w:t>
      </w:r>
      <w:r>
        <w:rPr>
          <w:rFonts w:ascii="Times New Roman" w:hAnsi="Times New Roman"/>
          <w:color w:val="000000"/>
          <w:sz w:val="28"/>
        </w:rPr>
        <w:t>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749A9" w:rsidRDefault="001E70CB">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749A9" w:rsidRDefault="001E70CB">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F749A9" w:rsidRDefault="001E70CB">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F749A9" w:rsidRDefault="001E70CB">
      <w:pPr>
        <w:spacing w:after="0" w:line="264" w:lineRule="auto"/>
        <w:ind w:firstLine="600"/>
        <w:jc w:val="both"/>
      </w:pPr>
      <w:r>
        <w:rPr>
          <w:rFonts w:ascii="Times New Roman" w:hAnsi="Times New Roman"/>
          <w:color w:val="000000"/>
          <w:sz w:val="28"/>
        </w:rPr>
        <w:t>Нерешённые проблемы астрономии.</w:t>
      </w:r>
    </w:p>
    <w:p w:rsidR="00F749A9" w:rsidRDefault="001E70CB">
      <w:pPr>
        <w:spacing w:after="0" w:line="264" w:lineRule="auto"/>
        <w:ind w:firstLine="600"/>
        <w:jc w:val="both"/>
      </w:pPr>
      <w:r>
        <w:rPr>
          <w:rFonts w:ascii="Times New Roman" w:hAnsi="Times New Roman"/>
          <w:i/>
          <w:color w:val="000000"/>
          <w:sz w:val="28"/>
        </w:rPr>
        <w:t>Ученические наблюдения</w:t>
      </w:r>
    </w:p>
    <w:p w:rsidR="00F749A9" w:rsidRDefault="001E70CB">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749A9" w:rsidRDefault="001E70CB">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F749A9" w:rsidRDefault="001E70CB">
      <w:pPr>
        <w:spacing w:after="0" w:line="264" w:lineRule="auto"/>
        <w:ind w:firstLine="600"/>
        <w:jc w:val="both"/>
      </w:pPr>
      <w:r>
        <w:rPr>
          <w:rFonts w:ascii="Times New Roman" w:hAnsi="Times New Roman"/>
          <w:b/>
          <w:color w:val="000000"/>
          <w:sz w:val="28"/>
        </w:rPr>
        <w:t>Обобщающее повторение</w:t>
      </w:r>
    </w:p>
    <w:p w:rsidR="00F749A9" w:rsidRDefault="001E70CB">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749A9" w:rsidRDefault="001E70CB">
      <w:pPr>
        <w:spacing w:after="0" w:line="264" w:lineRule="auto"/>
        <w:ind w:firstLine="600"/>
        <w:jc w:val="both"/>
      </w:pPr>
      <w:r>
        <w:rPr>
          <w:rFonts w:ascii="Times New Roman" w:hAnsi="Times New Roman"/>
          <w:b/>
          <w:color w:val="000000"/>
          <w:sz w:val="28"/>
        </w:rPr>
        <w:t>Межпредметные связи</w:t>
      </w:r>
    </w:p>
    <w:p w:rsidR="00F749A9" w:rsidRDefault="001E70CB">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749A9" w:rsidRDefault="001E70C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749A9" w:rsidRDefault="001E70C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749A9" w:rsidRDefault="001E70C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749A9" w:rsidRDefault="001E70C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749A9" w:rsidRDefault="001E70C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F749A9" w:rsidRDefault="001E70C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749A9" w:rsidRDefault="00F749A9">
      <w:pPr>
        <w:sectPr w:rsidR="00F749A9">
          <w:pgSz w:w="11906" w:h="16383"/>
          <w:pgMar w:top="1134" w:right="850" w:bottom="1134" w:left="1701" w:header="720" w:footer="720" w:gutter="0"/>
          <w:cols w:space="720"/>
        </w:sectPr>
      </w:pPr>
    </w:p>
    <w:p w:rsidR="00F749A9" w:rsidRDefault="00F749A9">
      <w:pPr>
        <w:spacing w:after="0" w:line="264" w:lineRule="auto"/>
        <w:ind w:left="120"/>
        <w:jc w:val="both"/>
      </w:pPr>
      <w:bookmarkStart w:id="9" w:name="block-36882123"/>
      <w:bookmarkEnd w:id="8"/>
    </w:p>
    <w:p w:rsidR="00F749A9" w:rsidRDefault="001E70CB">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F749A9" w:rsidRDefault="00F749A9">
      <w:pPr>
        <w:spacing w:after="0" w:line="264" w:lineRule="auto"/>
        <w:ind w:left="120"/>
        <w:jc w:val="both"/>
      </w:pPr>
    </w:p>
    <w:p w:rsidR="00F749A9" w:rsidRDefault="001E70CB">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749A9" w:rsidRDefault="00F749A9">
      <w:pPr>
        <w:spacing w:after="0"/>
        <w:ind w:left="120"/>
      </w:pPr>
      <w:bookmarkStart w:id="10" w:name="_Toc138345808"/>
      <w:bookmarkEnd w:id="10"/>
    </w:p>
    <w:p w:rsidR="00F749A9" w:rsidRDefault="001E70CB">
      <w:pPr>
        <w:spacing w:after="0"/>
        <w:ind w:left="120"/>
      </w:pPr>
      <w:r>
        <w:rPr>
          <w:rFonts w:ascii="Times New Roman" w:hAnsi="Times New Roman"/>
          <w:b/>
          <w:color w:val="000000"/>
          <w:sz w:val="28"/>
        </w:rPr>
        <w:t>ЛИЧНОСТНЫЕ РЕЗУЛЬТАТЫ</w:t>
      </w:r>
    </w:p>
    <w:p w:rsidR="00F749A9" w:rsidRDefault="001E70CB">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49A9" w:rsidRDefault="001E70CB">
      <w:pPr>
        <w:spacing w:after="0" w:line="264" w:lineRule="auto"/>
        <w:ind w:firstLine="600"/>
        <w:jc w:val="both"/>
      </w:pPr>
      <w:r>
        <w:rPr>
          <w:rFonts w:ascii="Times New Roman" w:hAnsi="Times New Roman"/>
          <w:b/>
          <w:color w:val="000000"/>
          <w:sz w:val="28"/>
        </w:rPr>
        <w:t>1) гражданского воспитания:</w:t>
      </w:r>
    </w:p>
    <w:p w:rsidR="00F749A9" w:rsidRDefault="001E70C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749A9" w:rsidRDefault="001E70CB">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F749A9" w:rsidRDefault="001E70CB">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749A9" w:rsidRDefault="001E70C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749A9" w:rsidRDefault="001E70C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F749A9" w:rsidRDefault="001E70C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749A9" w:rsidRDefault="001E70C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F749A9" w:rsidRDefault="001E70CB">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F749A9" w:rsidRDefault="001E70CB">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749A9" w:rsidRDefault="001E70C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F749A9" w:rsidRDefault="001E70C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749A9" w:rsidRDefault="001E70C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F749A9" w:rsidRDefault="001E70CB">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749A9" w:rsidRDefault="001E70CB">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F749A9" w:rsidRDefault="001E70CB">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749A9" w:rsidRDefault="001E70C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749A9" w:rsidRDefault="001E70C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F749A9" w:rsidRDefault="001E70CB">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749A9" w:rsidRDefault="001E70CB">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F749A9" w:rsidRDefault="001E70C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F749A9" w:rsidRDefault="001E70C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F749A9" w:rsidRDefault="001E70CB">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749A9" w:rsidRDefault="001E70C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F749A9" w:rsidRDefault="001E70CB">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749A9" w:rsidRDefault="00F749A9">
      <w:pPr>
        <w:spacing w:after="0"/>
        <w:ind w:left="120"/>
      </w:pPr>
      <w:bookmarkStart w:id="11" w:name="_Toc138345809"/>
      <w:bookmarkEnd w:id="11"/>
    </w:p>
    <w:p w:rsidR="00F749A9" w:rsidRDefault="001E70CB">
      <w:pPr>
        <w:spacing w:after="0"/>
        <w:ind w:left="120"/>
      </w:pPr>
      <w:r>
        <w:rPr>
          <w:rFonts w:ascii="Times New Roman" w:hAnsi="Times New Roman"/>
          <w:b/>
          <w:color w:val="000000"/>
          <w:sz w:val="28"/>
        </w:rPr>
        <w:t>МЕТАПРЕДМЕТНЫЕ РЕЗУЛЬТАТЫ</w:t>
      </w:r>
    </w:p>
    <w:p w:rsidR="00F749A9" w:rsidRDefault="00F749A9">
      <w:pPr>
        <w:spacing w:after="0"/>
        <w:ind w:left="120"/>
      </w:pPr>
    </w:p>
    <w:p w:rsidR="00F749A9" w:rsidRDefault="001E70C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749A9" w:rsidRDefault="001E70CB">
      <w:pPr>
        <w:spacing w:after="0" w:line="264" w:lineRule="auto"/>
        <w:ind w:left="120"/>
        <w:jc w:val="both"/>
      </w:pPr>
      <w:r>
        <w:rPr>
          <w:rFonts w:ascii="Times New Roman" w:hAnsi="Times New Roman"/>
          <w:b/>
          <w:color w:val="000000"/>
          <w:sz w:val="28"/>
        </w:rPr>
        <w:t>Базовые логические действия:</w:t>
      </w:r>
    </w:p>
    <w:p w:rsidR="00F749A9" w:rsidRDefault="001E70CB">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F749A9" w:rsidRDefault="001E70CB">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F749A9" w:rsidRDefault="001E70CB">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F749A9" w:rsidRDefault="001E70CB">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749A9" w:rsidRDefault="001E70CB">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749A9" w:rsidRDefault="001E70CB">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749A9" w:rsidRDefault="001E70CB">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F749A9" w:rsidRDefault="001E70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749A9" w:rsidRDefault="001E70CB">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F749A9" w:rsidRDefault="001E70CB">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749A9" w:rsidRDefault="001E70CB">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749A9" w:rsidRDefault="001E70CB">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49A9" w:rsidRDefault="001E70CB">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49A9" w:rsidRDefault="001E70CB">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F749A9" w:rsidRDefault="001E70CB">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F749A9" w:rsidRDefault="001E70CB">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F749A9" w:rsidRDefault="001E70CB">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F749A9" w:rsidRDefault="001E70CB">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F749A9" w:rsidRDefault="001E70CB">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F749A9" w:rsidRDefault="001E70CB">
      <w:pPr>
        <w:spacing w:after="0" w:line="264" w:lineRule="auto"/>
        <w:ind w:left="120"/>
        <w:jc w:val="both"/>
      </w:pPr>
      <w:r>
        <w:rPr>
          <w:rFonts w:ascii="Times New Roman" w:hAnsi="Times New Roman"/>
          <w:b/>
          <w:color w:val="000000"/>
          <w:sz w:val="28"/>
        </w:rPr>
        <w:t>Работа с информацией:</w:t>
      </w:r>
    </w:p>
    <w:p w:rsidR="00F749A9" w:rsidRDefault="001E70CB">
      <w:pPr>
        <w:spacing w:after="0" w:line="264" w:lineRule="auto"/>
        <w:ind w:firstLine="600"/>
        <w:jc w:val="both"/>
      </w:pPr>
      <w:r>
        <w:rPr>
          <w:rFonts w:ascii="Times New Roman" w:hAnsi="Times New Roman"/>
          <w:color w:val="000000"/>
          <w:sz w:val="28"/>
        </w:rPr>
        <w:t xml:space="preserve">владеть навыками получения информации физического содержания из </w:t>
      </w:r>
      <w:r>
        <w:rPr>
          <w:rFonts w:ascii="Times New Roman" w:hAnsi="Times New Roman"/>
          <w:color w:val="000000"/>
          <w:sz w:val="28"/>
        </w:rPr>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49A9" w:rsidRDefault="001E70CB">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F749A9" w:rsidRDefault="001E70CB">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49A9" w:rsidRDefault="001E70CB">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749A9" w:rsidRDefault="001E70CB">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F749A9" w:rsidRDefault="001E70CB">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F749A9" w:rsidRDefault="001E70CB">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F749A9" w:rsidRDefault="001E70C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F749A9" w:rsidRDefault="001E70CB">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749A9" w:rsidRDefault="001E70CB">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49A9" w:rsidRDefault="001E70CB">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749A9" w:rsidRDefault="001E70CB">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F749A9" w:rsidRDefault="001E70CB">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749A9" w:rsidRDefault="00F749A9">
      <w:pPr>
        <w:spacing w:after="0" w:line="264" w:lineRule="auto"/>
        <w:ind w:left="120"/>
        <w:jc w:val="both"/>
      </w:pPr>
    </w:p>
    <w:p w:rsidR="00F749A9" w:rsidRDefault="001E70C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749A9" w:rsidRDefault="001E70CB">
      <w:pPr>
        <w:spacing w:after="0" w:line="264" w:lineRule="auto"/>
        <w:ind w:left="120"/>
        <w:jc w:val="both"/>
      </w:pPr>
      <w:r>
        <w:rPr>
          <w:rFonts w:ascii="Times New Roman" w:hAnsi="Times New Roman"/>
          <w:b/>
          <w:color w:val="000000"/>
          <w:sz w:val="28"/>
        </w:rPr>
        <w:t>Самоорганизация:</w:t>
      </w:r>
    </w:p>
    <w:p w:rsidR="00F749A9" w:rsidRDefault="001E70CB">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749A9" w:rsidRDefault="001E70CB">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749A9" w:rsidRDefault="001E70CB">
      <w:pPr>
        <w:spacing w:after="0" w:line="264" w:lineRule="auto"/>
        <w:ind w:firstLine="600"/>
        <w:jc w:val="both"/>
      </w:pPr>
      <w:r>
        <w:rPr>
          <w:rFonts w:ascii="Times New Roman" w:hAnsi="Times New Roman"/>
          <w:color w:val="000000"/>
          <w:sz w:val="28"/>
        </w:rPr>
        <w:t>давать оценку новым ситуациям;</w:t>
      </w:r>
    </w:p>
    <w:p w:rsidR="00F749A9" w:rsidRDefault="001E70CB">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F749A9" w:rsidRDefault="001E70CB">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F749A9" w:rsidRDefault="001E70CB">
      <w:pPr>
        <w:spacing w:after="0" w:line="264" w:lineRule="auto"/>
        <w:ind w:firstLine="600"/>
        <w:jc w:val="both"/>
      </w:pPr>
      <w:r>
        <w:rPr>
          <w:rFonts w:ascii="Times New Roman" w:hAnsi="Times New Roman"/>
          <w:color w:val="000000"/>
          <w:sz w:val="28"/>
        </w:rPr>
        <w:t>оценивать приобретённый опыт;</w:t>
      </w:r>
    </w:p>
    <w:p w:rsidR="00F749A9" w:rsidRDefault="001E70CB">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F749A9" w:rsidRDefault="001E70CB">
      <w:pPr>
        <w:spacing w:after="0" w:line="264" w:lineRule="auto"/>
        <w:ind w:left="120"/>
        <w:jc w:val="both"/>
      </w:pPr>
      <w:r>
        <w:rPr>
          <w:rFonts w:ascii="Times New Roman" w:hAnsi="Times New Roman"/>
          <w:b/>
          <w:color w:val="000000"/>
          <w:sz w:val="28"/>
        </w:rPr>
        <w:t>Самоконтроль, эмоциональный интеллект:</w:t>
      </w:r>
    </w:p>
    <w:p w:rsidR="00F749A9" w:rsidRDefault="001E70CB">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749A9" w:rsidRDefault="001E70CB">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749A9" w:rsidRDefault="001E70CB">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F749A9" w:rsidRDefault="001E70CB">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F749A9" w:rsidRDefault="001E70C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F749A9" w:rsidRDefault="001E70CB">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F749A9" w:rsidRDefault="001E70CB">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F749A9" w:rsidRDefault="001E70CB">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F749A9" w:rsidRDefault="001E70CB">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749A9" w:rsidRDefault="001E70C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749A9" w:rsidRDefault="001E70C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749A9" w:rsidRDefault="001E70C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749A9" w:rsidRDefault="001E70C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749A9" w:rsidRDefault="001E70C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749A9" w:rsidRDefault="00F749A9">
      <w:pPr>
        <w:spacing w:after="0"/>
        <w:ind w:left="120"/>
      </w:pPr>
      <w:bookmarkStart w:id="12" w:name="_Toc138345810"/>
      <w:bookmarkStart w:id="13" w:name="_Toc134720971"/>
      <w:bookmarkEnd w:id="12"/>
      <w:bookmarkEnd w:id="13"/>
    </w:p>
    <w:p w:rsidR="00F749A9" w:rsidRDefault="00F749A9">
      <w:pPr>
        <w:spacing w:after="0"/>
        <w:ind w:left="120"/>
      </w:pPr>
    </w:p>
    <w:p w:rsidR="00F749A9" w:rsidRDefault="001E70CB">
      <w:pPr>
        <w:spacing w:after="0"/>
        <w:ind w:left="120"/>
      </w:pPr>
      <w:r>
        <w:rPr>
          <w:rFonts w:ascii="Times New Roman" w:hAnsi="Times New Roman"/>
          <w:b/>
          <w:color w:val="000000"/>
          <w:sz w:val="28"/>
        </w:rPr>
        <w:t>ПРЕДМЕТНЫЕ РЕЗУЛЬТАТЫ</w:t>
      </w:r>
    </w:p>
    <w:p w:rsidR="00F749A9" w:rsidRDefault="001E70C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749A9" w:rsidRDefault="001E70C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749A9" w:rsidRDefault="001E70CB">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749A9" w:rsidRDefault="001E70C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w:t>
      </w:r>
      <w:r>
        <w:rPr>
          <w:rFonts w:ascii="Times New Roman" w:hAnsi="Times New Roman"/>
          <w:color w:val="000000"/>
          <w:sz w:val="28"/>
        </w:rPr>
        <w:t>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749A9" w:rsidRDefault="001E70CB">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749A9" w:rsidRDefault="001E70CB">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749A9" w:rsidRDefault="001E70CB">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49A9" w:rsidRDefault="001E70CB">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w:t>
      </w:r>
      <w:r>
        <w:rPr>
          <w:rFonts w:ascii="Times New Roman" w:hAnsi="Times New Roman"/>
          <w:color w:val="000000"/>
          <w:sz w:val="28"/>
        </w:rPr>
        <w:t>Кулона, при этом различать словесную формулировку закона, его математическое выражение и условия (границы, области) применимости;</w:t>
      </w:r>
    </w:p>
    <w:p w:rsidR="00F749A9" w:rsidRDefault="001E70CB">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749A9" w:rsidRDefault="001E70C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49A9" w:rsidRDefault="001E70CB">
      <w:pPr>
        <w:spacing w:after="0" w:line="264" w:lineRule="auto"/>
        <w:ind w:firstLine="600"/>
        <w:jc w:val="both"/>
      </w:pPr>
      <w:r>
        <w:rPr>
          <w:rFonts w:ascii="Times New Roman" w:hAnsi="Times New Roman"/>
          <w:color w:val="000000"/>
          <w:sz w:val="28"/>
        </w:rPr>
        <w:t xml:space="preserve">осуществлять прямые и косвенные измерения физических величин, при этом выбирать </w:t>
      </w:r>
      <w:r>
        <w:rPr>
          <w:rFonts w:ascii="Times New Roman" w:hAnsi="Times New Roman"/>
          <w:color w:val="000000"/>
          <w:sz w:val="28"/>
        </w:rPr>
        <w:t>оптимальный способ измерения и использовать известные методы оценки погрешностей измерений;</w:t>
      </w:r>
    </w:p>
    <w:p w:rsidR="00F749A9" w:rsidRDefault="001E70CB">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49A9" w:rsidRDefault="001E70CB">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49A9" w:rsidRDefault="001E70C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49A9" w:rsidRDefault="001E70C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49A9" w:rsidRDefault="001E70C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49A9" w:rsidRDefault="001E70CB">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749A9" w:rsidRDefault="001E70CB">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749A9" w:rsidRDefault="001E70CB">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49A9" w:rsidRDefault="001E70C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749A9" w:rsidRDefault="001E70C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749A9" w:rsidRDefault="001E70CB">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749A9" w:rsidRDefault="001E70C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w:t>
      </w:r>
      <w:r>
        <w:rPr>
          <w:rFonts w:ascii="Times New Roman" w:hAnsi="Times New Roman"/>
          <w:color w:val="000000"/>
          <w:sz w:val="28"/>
        </w:rPr>
        <w:t>, световое давление, возникновение линейчатого спектра атома водорода, естественная и искусственная радиоактивность;</w:t>
      </w:r>
    </w:p>
    <w:p w:rsidR="00F749A9" w:rsidRDefault="001E70CB">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w:t>
      </w:r>
      <w:r>
        <w:rPr>
          <w:rFonts w:ascii="Times New Roman" w:hAnsi="Times New Roman"/>
          <w:color w:val="000000"/>
          <w:sz w:val="28"/>
        </w:rPr>
        <w:t xml:space="preserve">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749A9" w:rsidRDefault="001E70CB">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749A9" w:rsidRDefault="001E70CB">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w:t>
      </w:r>
      <w:r>
        <w:rPr>
          <w:rFonts w:ascii="Times New Roman" w:hAnsi="Times New Roman"/>
          <w:color w:val="000000"/>
          <w:sz w:val="28"/>
        </w:rPr>
        <w:t>пада, при этом различать словесную формулировку закона, его математическое выражение и условия (границы, области) применимости;</w:t>
      </w:r>
    </w:p>
    <w:p w:rsidR="00F749A9" w:rsidRDefault="001E70CB">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F749A9" w:rsidRDefault="001E70CB">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F749A9" w:rsidRDefault="001E70C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749A9" w:rsidRDefault="001E70CB">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749A9" w:rsidRDefault="001E70CB">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49A9" w:rsidRDefault="001E70CB">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749A9" w:rsidRDefault="001E70C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749A9" w:rsidRDefault="001E70C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749A9" w:rsidRDefault="001E70C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749A9" w:rsidRDefault="001E70CB">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749A9" w:rsidRDefault="001E70CB">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749A9" w:rsidRDefault="001E70CB">
      <w:pPr>
        <w:spacing w:after="0" w:line="264" w:lineRule="auto"/>
        <w:ind w:firstLine="600"/>
        <w:jc w:val="both"/>
      </w:pPr>
      <w:r>
        <w:rPr>
          <w:rFonts w:ascii="Times New Roman" w:hAnsi="Times New Roman"/>
          <w:color w:val="000000"/>
          <w:sz w:val="28"/>
        </w:rPr>
        <w:t xml:space="preserve">использовать </w:t>
      </w:r>
      <w:r>
        <w:rPr>
          <w:rFonts w:ascii="Times New Roman" w:hAnsi="Times New Roman"/>
          <w:color w:val="000000"/>
          <w:sz w:val="28"/>
        </w:rPr>
        <w:t>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749A9" w:rsidRDefault="001E70CB">
      <w:pPr>
        <w:spacing w:after="0" w:line="264" w:lineRule="auto"/>
        <w:ind w:firstLine="600"/>
        <w:jc w:val="both"/>
      </w:pPr>
      <w:r>
        <w:rPr>
          <w:rFonts w:ascii="Times New Roman" w:hAnsi="Times New Roman"/>
          <w:color w:val="000000"/>
          <w:sz w:val="28"/>
        </w:rPr>
        <w:t xml:space="preserve">работать в группе с </w:t>
      </w:r>
      <w:r>
        <w:rPr>
          <w:rFonts w:ascii="Times New Roman" w:hAnsi="Times New Roman"/>
          <w:color w:val="000000"/>
          <w:sz w:val="28"/>
        </w:rPr>
        <w:t>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749A9" w:rsidRDefault="00F749A9">
      <w:pPr>
        <w:sectPr w:rsidR="00F749A9">
          <w:pgSz w:w="11906" w:h="16383"/>
          <w:pgMar w:top="1134" w:right="850" w:bottom="1134" w:left="1701" w:header="720" w:footer="720" w:gutter="0"/>
          <w:cols w:space="720"/>
        </w:sectPr>
      </w:pPr>
    </w:p>
    <w:p w:rsidR="00F749A9" w:rsidRDefault="001E70CB">
      <w:pPr>
        <w:spacing w:after="0"/>
        <w:ind w:left="120"/>
      </w:pPr>
      <w:bookmarkStart w:id="14" w:name="block-36882124"/>
      <w:bookmarkEnd w:id="9"/>
      <w:r>
        <w:rPr>
          <w:rFonts w:ascii="Times New Roman" w:hAnsi="Times New Roman"/>
          <w:b/>
          <w:color w:val="000000"/>
          <w:sz w:val="28"/>
        </w:rPr>
        <w:t xml:space="preserve"> ТЕМАТИЧЕСКОЕ ПЛАНИРОВАНИЕ </w:t>
      </w:r>
    </w:p>
    <w:p w:rsidR="00F749A9" w:rsidRDefault="001E70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F749A9">
        <w:trPr>
          <w:trHeight w:val="144"/>
          <w:tblCellSpacing w:w="20" w:type="nil"/>
        </w:trPr>
        <w:tc>
          <w:tcPr>
            <w:tcW w:w="524"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 п/п </w:t>
            </w:r>
          </w:p>
          <w:p w:rsidR="00F749A9" w:rsidRDefault="00F749A9">
            <w:pPr>
              <w:spacing w:after="0"/>
              <w:ind w:left="135"/>
            </w:pPr>
          </w:p>
        </w:tc>
        <w:tc>
          <w:tcPr>
            <w:tcW w:w="2552"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Наименование разделов и тем программы </w:t>
            </w:r>
          </w:p>
          <w:p w:rsidR="00F749A9" w:rsidRDefault="00F749A9">
            <w:pPr>
              <w:spacing w:after="0"/>
              <w:ind w:left="135"/>
            </w:pPr>
          </w:p>
        </w:tc>
        <w:tc>
          <w:tcPr>
            <w:tcW w:w="0" w:type="auto"/>
            <w:gridSpan w:val="3"/>
            <w:tcMar>
              <w:top w:w="50" w:type="dxa"/>
              <w:left w:w="100" w:type="dxa"/>
            </w:tcMar>
            <w:vAlign w:val="center"/>
          </w:tcPr>
          <w:p w:rsidR="00F749A9" w:rsidRDefault="001E70C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Электронные (цифровые) образовательные ресурсы </w:t>
            </w:r>
          </w:p>
          <w:p w:rsidR="00F749A9" w:rsidRDefault="00F749A9">
            <w:pPr>
              <w:spacing w:after="0"/>
              <w:ind w:left="135"/>
            </w:pPr>
          </w:p>
        </w:tc>
      </w:tr>
      <w:tr w:rsidR="00F749A9">
        <w:trPr>
          <w:trHeight w:val="144"/>
          <w:tblCellSpacing w:w="20" w:type="nil"/>
        </w:trPr>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c>
          <w:tcPr>
            <w:tcW w:w="1019"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Всего </w:t>
            </w:r>
          </w:p>
          <w:p w:rsidR="00F749A9" w:rsidRDefault="00F749A9">
            <w:pPr>
              <w:spacing w:after="0"/>
              <w:ind w:left="135"/>
            </w:pPr>
          </w:p>
        </w:tc>
        <w:tc>
          <w:tcPr>
            <w:tcW w:w="1749"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Контрольные работы </w:t>
            </w:r>
          </w:p>
          <w:p w:rsidR="00F749A9" w:rsidRDefault="00F749A9">
            <w:pPr>
              <w:spacing w:after="0"/>
              <w:ind w:left="135"/>
            </w:pPr>
          </w:p>
        </w:tc>
        <w:tc>
          <w:tcPr>
            <w:tcW w:w="1832"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Практические работы </w:t>
            </w:r>
          </w:p>
          <w:p w:rsidR="00F749A9" w:rsidRDefault="00F749A9">
            <w:pPr>
              <w:spacing w:after="0"/>
              <w:ind w:left="135"/>
            </w:pPr>
          </w:p>
        </w:tc>
        <w:tc>
          <w:tcPr>
            <w:tcW w:w="0" w:type="auto"/>
            <w:vMerge/>
            <w:tcBorders>
              <w:top w:val="nil"/>
            </w:tcBorders>
            <w:tcMar>
              <w:top w:w="50" w:type="dxa"/>
              <w:left w:w="100" w:type="dxa"/>
            </w:tcMa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ФИЗИКА И МЕТОДЫ НАУЧНОГО </w:t>
            </w:r>
            <w:r>
              <w:rPr>
                <w:rFonts w:ascii="Times New Roman" w:hAnsi="Times New Roman"/>
                <w:b/>
                <w:color w:val="000000"/>
                <w:sz w:val="24"/>
              </w:rPr>
              <w:t>ПОЗНАНИЯ</w:t>
            </w:r>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1.1</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2.1</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2.2</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2.3</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3.1</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3.2</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3.3</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4.1</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749A9" w:rsidRDefault="00F749A9">
            <w:pPr>
              <w:spacing w:after="0"/>
              <w:ind w:left="135"/>
              <w:jc w:val="center"/>
            </w:pPr>
          </w:p>
        </w:tc>
        <w:tc>
          <w:tcPr>
            <w:tcW w:w="183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F749A9">
        <w:trPr>
          <w:trHeight w:val="144"/>
          <w:tblCellSpacing w:w="20" w:type="nil"/>
        </w:trPr>
        <w:tc>
          <w:tcPr>
            <w:tcW w:w="524" w:type="dxa"/>
            <w:tcMar>
              <w:top w:w="50" w:type="dxa"/>
              <w:left w:w="100" w:type="dxa"/>
            </w:tcMar>
            <w:vAlign w:val="center"/>
          </w:tcPr>
          <w:p w:rsidR="00F749A9" w:rsidRDefault="001E70CB">
            <w:pPr>
              <w:spacing w:after="0"/>
            </w:pPr>
            <w:r>
              <w:rPr>
                <w:rFonts w:ascii="Times New Roman" w:hAnsi="Times New Roman"/>
                <w:color w:val="000000"/>
                <w:sz w:val="24"/>
              </w:rPr>
              <w:t>4.2</w:t>
            </w:r>
          </w:p>
        </w:tc>
        <w:tc>
          <w:tcPr>
            <w:tcW w:w="2552" w:type="dxa"/>
            <w:tcMar>
              <w:top w:w="50" w:type="dxa"/>
              <w:left w:w="100" w:type="dxa"/>
            </w:tcMar>
            <w:vAlign w:val="center"/>
          </w:tcPr>
          <w:p w:rsidR="00F749A9" w:rsidRDefault="001E70CB">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749A9" w:rsidRDefault="00F749A9">
            <w:pPr>
              <w:spacing w:after="0"/>
              <w:ind w:left="135"/>
              <w:jc w:val="center"/>
            </w:pPr>
          </w:p>
        </w:tc>
        <w:tc>
          <w:tcPr>
            <w:tcW w:w="2765" w:type="dxa"/>
            <w:tcMar>
              <w:top w:w="50" w:type="dxa"/>
              <w:left w:w="100" w:type="dxa"/>
            </w:tcMar>
            <w:vAlign w:val="center"/>
          </w:tcPr>
          <w:p w:rsidR="00F749A9" w:rsidRDefault="00F749A9">
            <w:pPr>
              <w:spacing w:after="0"/>
              <w:ind w:left="135"/>
            </w:pPr>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749A9" w:rsidRDefault="00F749A9"/>
        </w:tc>
      </w:tr>
    </w:tbl>
    <w:p w:rsidR="00F749A9" w:rsidRDefault="00F749A9">
      <w:pPr>
        <w:sectPr w:rsidR="00F749A9">
          <w:pgSz w:w="16383" w:h="11906" w:orient="landscape"/>
          <w:pgMar w:top="1134" w:right="850" w:bottom="1134" w:left="1701" w:header="720" w:footer="720" w:gutter="0"/>
          <w:cols w:space="720"/>
        </w:sectPr>
      </w:pPr>
    </w:p>
    <w:p w:rsidR="00F749A9" w:rsidRDefault="001E70C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749A9">
        <w:trPr>
          <w:trHeight w:val="144"/>
          <w:tblCellSpacing w:w="20" w:type="nil"/>
        </w:trPr>
        <w:tc>
          <w:tcPr>
            <w:tcW w:w="501"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 п/п </w:t>
            </w:r>
          </w:p>
          <w:p w:rsidR="00F749A9" w:rsidRDefault="00F749A9">
            <w:pPr>
              <w:spacing w:after="0"/>
              <w:ind w:left="135"/>
            </w:pPr>
          </w:p>
        </w:tc>
        <w:tc>
          <w:tcPr>
            <w:tcW w:w="2992"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Наименование разделов и тем программы </w:t>
            </w:r>
          </w:p>
          <w:p w:rsidR="00F749A9" w:rsidRDefault="00F749A9">
            <w:pPr>
              <w:spacing w:after="0"/>
              <w:ind w:left="135"/>
            </w:pPr>
          </w:p>
        </w:tc>
        <w:tc>
          <w:tcPr>
            <w:tcW w:w="0" w:type="auto"/>
            <w:gridSpan w:val="3"/>
            <w:tcMar>
              <w:top w:w="50" w:type="dxa"/>
              <w:left w:w="100" w:type="dxa"/>
            </w:tcMar>
            <w:vAlign w:val="center"/>
          </w:tcPr>
          <w:p w:rsidR="00F749A9" w:rsidRDefault="001E70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Электронные (цифровые) образовательные ресурсы </w:t>
            </w:r>
          </w:p>
          <w:p w:rsidR="00F749A9" w:rsidRDefault="00F749A9">
            <w:pPr>
              <w:spacing w:after="0"/>
              <w:ind w:left="135"/>
            </w:pPr>
          </w:p>
        </w:tc>
      </w:tr>
      <w:tr w:rsidR="00F749A9">
        <w:trPr>
          <w:trHeight w:val="144"/>
          <w:tblCellSpacing w:w="20" w:type="nil"/>
        </w:trPr>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c>
          <w:tcPr>
            <w:tcW w:w="977"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Всего </w:t>
            </w:r>
          </w:p>
          <w:p w:rsidR="00F749A9" w:rsidRDefault="00F749A9">
            <w:pPr>
              <w:spacing w:after="0"/>
              <w:ind w:left="135"/>
            </w:pPr>
          </w:p>
        </w:tc>
        <w:tc>
          <w:tcPr>
            <w:tcW w:w="1699"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Контрольные работы </w:t>
            </w:r>
          </w:p>
          <w:p w:rsidR="00F749A9" w:rsidRDefault="00F749A9">
            <w:pPr>
              <w:spacing w:after="0"/>
              <w:ind w:left="135"/>
            </w:pPr>
          </w:p>
        </w:tc>
        <w:tc>
          <w:tcPr>
            <w:tcW w:w="1787"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Практические работы </w:t>
            </w:r>
          </w:p>
          <w:p w:rsidR="00F749A9" w:rsidRDefault="00F749A9">
            <w:pPr>
              <w:spacing w:after="0"/>
              <w:ind w:left="135"/>
            </w:pPr>
          </w:p>
        </w:tc>
        <w:tc>
          <w:tcPr>
            <w:tcW w:w="0" w:type="auto"/>
            <w:vMerge/>
            <w:tcBorders>
              <w:top w:val="nil"/>
            </w:tcBorders>
            <w:tcMar>
              <w:top w:w="50" w:type="dxa"/>
              <w:left w:w="100" w:type="dxa"/>
            </w:tcMa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1.1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2.1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2.2</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2.3</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3.1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4.1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4.2</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4.3</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ЭЛЕМЕНТЫ АСТРОНОМИИ И </w:t>
            </w:r>
            <w:r>
              <w:rPr>
                <w:rFonts w:ascii="Times New Roman" w:hAnsi="Times New Roman"/>
                <w:b/>
                <w:color w:val="000000"/>
                <w:sz w:val="24"/>
              </w:rPr>
              <w:t>АСТРОФИЗИКИ</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5.1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6"/>
            <w:tcMar>
              <w:top w:w="50" w:type="dxa"/>
              <w:left w:w="100" w:type="dxa"/>
            </w:tcMar>
            <w:vAlign w:val="center"/>
          </w:tcPr>
          <w:p w:rsidR="00F749A9" w:rsidRDefault="001E70C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749A9">
        <w:trPr>
          <w:trHeight w:val="144"/>
          <w:tblCellSpacing w:w="20" w:type="nil"/>
        </w:trPr>
        <w:tc>
          <w:tcPr>
            <w:tcW w:w="501" w:type="dxa"/>
            <w:tcMar>
              <w:top w:w="50" w:type="dxa"/>
              <w:left w:w="100" w:type="dxa"/>
            </w:tcMar>
            <w:vAlign w:val="center"/>
          </w:tcPr>
          <w:p w:rsidR="00F749A9" w:rsidRDefault="001E70CB">
            <w:pPr>
              <w:spacing w:after="0"/>
            </w:pPr>
            <w:r>
              <w:rPr>
                <w:rFonts w:ascii="Times New Roman" w:hAnsi="Times New Roman"/>
                <w:color w:val="000000"/>
                <w:sz w:val="24"/>
              </w:rPr>
              <w:t>6.1</w:t>
            </w:r>
          </w:p>
        </w:tc>
        <w:tc>
          <w:tcPr>
            <w:tcW w:w="2992"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49A9" w:rsidRDefault="00F749A9"/>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49A9" w:rsidRDefault="00F749A9">
            <w:pPr>
              <w:spacing w:after="0"/>
              <w:ind w:left="135"/>
              <w:jc w:val="center"/>
            </w:pPr>
          </w:p>
        </w:tc>
        <w:tc>
          <w:tcPr>
            <w:tcW w:w="1787" w:type="dxa"/>
            <w:tcMar>
              <w:top w:w="50" w:type="dxa"/>
              <w:left w:w="100" w:type="dxa"/>
            </w:tcMar>
            <w:vAlign w:val="center"/>
          </w:tcPr>
          <w:p w:rsidR="00F749A9" w:rsidRDefault="00F749A9">
            <w:pPr>
              <w:spacing w:after="0"/>
              <w:ind w:left="135"/>
              <w:jc w:val="center"/>
            </w:pPr>
          </w:p>
        </w:tc>
        <w:tc>
          <w:tcPr>
            <w:tcW w:w="2646" w:type="dxa"/>
            <w:tcMar>
              <w:top w:w="50" w:type="dxa"/>
              <w:left w:w="100" w:type="dxa"/>
            </w:tcMar>
            <w:vAlign w:val="center"/>
          </w:tcPr>
          <w:p w:rsidR="00F749A9" w:rsidRDefault="00F749A9">
            <w:pPr>
              <w:spacing w:after="0"/>
              <w:ind w:left="135"/>
            </w:pPr>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749A9" w:rsidRDefault="00F749A9"/>
        </w:tc>
      </w:tr>
    </w:tbl>
    <w:p w:rsidR="00F749A9" w:rsidRDefault="00F749A9">
      <w:pPr>
        <w:sectPr w:rsidR="00F749A9">
          <w:pgSz w:w="16383" w:h="11906" w:orient="landscape"/>
          <w:pgMar w:top="1134" w:right="850" w:bottom="1134" w:left="1701" w:header="720" w:footer="720" w:gutter="0"/>
          <w:cols w:space="720"/>
        </w:sectPr>
      </w:pPr>
    </w:p>
    <w:p w:rsidR="00F749A9" w:rsidRDefault="00F749A9">
      <w:pPr>
        <w:sectPr w:rsidR="00F749A9">
          <w:pgSz w:w="16383" w:h="11906" w:orient="landscape"/>
          <w:pgMar w:top="1134" w:right="850" w:bottom="1134" w:left="1701" w:header="720" w:footer="720" w:gutter="0"/>
          <w:cols w:space="720"/>
        </w:sectPr>
      </w:pPr>
    </w:p>
    <w:p w:rsidR="00F749A9" w:rsidRDefault="001E70CB">
      <w:pPr>
        <w:spacing w:after="0"/>
        <w:ind w:left="120"/>
      </w:pPr>
      <w:bookmarkStart w:id="15" w:name="block-36882126"/>
      <w:bookmarkEnd w:id="14"/>
      <w:r>
        <w:rPr>
          <w:rFonts w:ascii="Times New Roman" w:hAnsi="Times New Roman"/>
          <w:b/>
          <w:color w:val="000000"/>
          <w:sz w:val="28"/>
        </w:rPr>
        <w:t xml:space="preserve"> ПОУРОЧНОЕ ПЛАНИРОВАНИЕ </w:t>
      </w:r>
    </w:p>
    <w:p w:rsidR="00F749A9" w:rsidRDefault="001E70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F749A9">
        <w:trPr>
          <w:trHeight w:val="144"/>
          <w:tblCellSpacing w:w="20" w:type="nil"/>
        </w:trPr>
        <w:tc>
          <w:tcPr>
            <w:tcW w:w="356"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 п/п </w:t>
            </w:r>
          </w:p>
          <w:p w:rsidR="00F749A9" w:rsidRDefault="00F749A9">
            <w:pPr>
              <w:spacing w:after="0"/>
              <w:ind w:left="135"/>
            </w:pPr>
          </w:p>
        </w:tc>
        <w:tc>
          <w:tcPr>
            <w:tcW w:w="3520"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Тема урока </w:t>
            </w:r>
          </w:p>
          <w:p w:rsidR="00F749A9" w:rsidRDefault="00F749A9">
            <w:pPr>
              <w:spacing w:after="0"/>
              <w:ind w:left="135"/>
            </w:pPr>
          </w:p>
        </w:tc>
        <w:tc>
          <w:tcPr>
            <w:tcW w:w="0" w:type="auto"/>
            <w:gridSpan w:val="3"/>
            <w:tcMar>
              <w:top w:w="50" w:type="dxa"/>
              <w:left w:w="100" w:type="dxa"/>
            </w:tcMar>
            <w:vAlign w:val="center"/>
          </w:tcPr>
          <w:p w:rsidR="00F749A9" w:rsidRDefault="001E70C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Дата изучения </w:t>
            </w:r>
          </w:p>
          <w:p w:rsidR="00F749A9" w:rsidRDefault="00F749A9">
            <w:pPr>
              <w:spacing w:after="0"/>
              <w:ind w:left="135"/>
            </w:pPr>
          </w:p>
        </w:tc>
        <w:tc>
          <w:tcPr>
            <w:tcW w:w="1933"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Электронные цифровые образовательные ресурсы </w:t>
            </w:r>
          </w:p>
          <w:p w:rsidR="00F749A9" w:rsidRDefault="00F749A9">
            <w:pPr>
              <w:spacing w:after="0"/>
              <w:ind w:left="135"/>
            </w:pPr>
          </w:p>
        </w:tc>
      </w:tr>
      <w:tr w:rsidR="00F749A9">
        <w:trPr>
          <w:trHeight w:val="144"/>
          <w:tblCellSpacing w:w="20" w:type="nil"/>
        </w:trPr>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c>
          <w:tcPr>
            <w:tcW w:w="793"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Всего </w:t>
            </w:r>
          </w:p>
          <w:p w:rsidR="00F749A9" w:rsidRDefault="00F749A9">
            <w:pPr>
              <w:spacing w:after="0"/>
              <w:ind w:left="135"/>
            </w:pPr>
          </w:p>
        </w:tc>
        <w:tc>
          <w:tcPr>
            <w:tcW w:w="1485"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Контрольные работы </w:t>
            </w:r>
          </w:p>
          <w:p w:rsidR="00F749A9" w:rsidRDefault="00F749A9">
            <w:pPr>
              <w:spacing w:after="0"/>
              <w:ind w:left="135"/>
            </w:pPr>
          </w:p>
        </w:tc>
        <w:tc>
          <w:tcPr>
            <w:tcW w:w="1587"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Практические работы </w:t>
            </w:r>
          </w:p>
          <w:p w:rsidR="00F749A9" w:rsidRDefault="00F749A9">
            <w:pPr>
              <w:spacing w:after="0"/>
              <w:ind w:left="135"/>
            </w:pPr>
          </w:p>
        </w:tc>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19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Контрольная работа по теме «Кинематика. Динамика. Законы </w:t>
            </w:r>
            <w:r>
              <w:rPr>
                <w:rFonts w:ascii="Times New Roman" w:hAnsi="Times New Roman"/>
                <w:color w:val="000000"/>
                <w:sz w:val="24"/>
              </w:rPr>
              <w:t>сохранения в механике»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Масса </w:t>
            </w:r>
            <w:r>
              <w:rPr>
                <w:rFonts w:ascii="Times New Roman" w:hAnsi="Times New Roman"/>
                <w:color w:val="000000"/>
                <w:sz w:val="24"/>
              </w:rPr>
              <w:t>молекул. Количество вещества. Постоянная Авогадро</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Лабораторная работа «Исследование зависимости между параметрами состояния </w:t>
            </w:r>
            <w:r>
              <w:rPr>
                <w:rFonts w:ascii="Times New Roman" w:hAnsi="Times New Roman"/>
                <w:color w:val="000000"/>
                <w:sz w:val="24"/>
              </w:rPr>
              <w:t>разреженного газа»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29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39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Абсолютная и </w:t>
            </w:r>
            <w:r>
              <w:rPr>
                <w:rFonts w:ascii="Times New Roman" w:hAnsi="Times New Roman"/>
                <w:color w:val="000000"/>
                <w:sz w:val="24"/>
              </w:rPr>
              <w:t>относительная влажность воздуха. Насыщенный пар</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49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Заземление </w:t>
            </w:r>
            <w:r>
              <w:rPr>
                <w:rFonts w:ascii="Times New Roman" w:hAnsi="Times New Roman"/>
                <w:color w:val="000000"/>
                <w:sz w:val="24"/>
              </w:rPr>
              <w:t>электроприборов</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59</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60</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F749A9">
            <w:pPr>
              <w:spacing w:after="0"/>
              <w:ind w:left="135"/>
            </w:pPr>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61</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62</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63</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64</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65</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66</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67</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F749A9">
        <w:trPr>
          <w:trHeight w:val="144"/>
          <w:tblCellSpacing w:w="20" w:type="nil"/>
        </w:trPr>
        <w:tc>
          <w:tcPr>
            <w:tcW w:w="356" w:type="dxa"/>
            <w:tcMar>
              <w:top w:w="50" w:type="dxa"/>
              <w:left w:w="100" w:type="dxa"/>
            </w:tcMar>
            <w:vAlign w:val="center"/>
          </w:tcPr>
          <w:p w:rsidR="00F749A9" w:rsidRDefault="001E70CB">
            <w:pPr>
              <w:spacing w:after="0"/>
            </w:pPr>
            <w:r>
              <w:rPr>
                <w:rFonts w:ascii="Times New Roman" w:hAnsi="Times New Roman"/>
                <w:color w:val="000000"/>
                <w:sz w:val="24"/>
              </w:rPr>
              <w:t>68</w:t>
            </w:r>
          </w:p>
        </w:tc>
        <w:tc>
          <w:tcPr>
            <w:tcW w:w="3520" w:type="dxa"/>
            <w:tcMar>
              <w:top w:w="50" w:type="dxa"/>
              <w:left w:w="100" w:type="dxa"/>
            </w:tcMar>
            <w:vAlign w:val="center"/>
          </w:tcPr>
          <w:p w:rsidR="00F749A9" w:rsidRDefault="001E70CB">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49A9" w:rsidRDefault="00F749A9">
            <w:pPr>
              <w:spacing w:after="0"/>
              <w:ind w:left="135"/>
              <w:jc w:val="center"/>
            </w:pPr>
          </w:p>
        </w:tc>
        <w:tc>
          <w:tcPr>
            <w:tcW w:w="1587" w:type="dxa"/>
            <w:tcMar>
              <w:top w:w="50" w:type="dxa"/>
              <w:left w:w="100" w:type="dxa"/>
            </w:tcMar>
            <w:vAlign w:val="center"/>
          </w:tcPr>
          <w:p w:rsidR="00F749A9" w:rsidRDefault="00F749A9">
            <w:pPr>
              <w:spacing w:after="0"/>
              <w:ind w:left="135"/>
              <w:jc w:val="center"/>
            </w:pPr>
          </w:p>
        </w:tc>
        <w:tc>
          <w:tcPr>
            <w:tcW w:w="1120" w:type="dxa"/>
            <w:tcMar>
              <w:top w:w="50" w:type="dxa"/>
              <w:left w:w="100" w:type="dxa"/>
            </w:tcMar>
            <w:vAlign w:val="center"/>
          </w:tcPr>
          <w:p w:rsidR="00F749A9" w:rsidRDefault="00F749A9">
            <w:pPr>
              <w:spacing w:after="0"/>
              <w:ind w:left="135"/>
            </w:pPr>
          </w:p>
        </w:tc>
        <w:tc>
          <w:tcPr>
            <w:tcW w:w="1933"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749A9" w:rsidRDefault="00F749A9"/>
        </w:tc>
      </w:tr>
    </w:tbl>
    <w:p w:rsidR="00F749A9" w:rsidRDefault="00F749A9">
      <w:pPr>
        <w:sectPr w:rsidR="00F749A9">
          <w:pgSz w:w="16383" w:h="11906" w:orient="landscape"/>
          <w:pgMar w:top="1134" w:right="850" w:bottom="1134" w:left="1701" w:header="720" w:footer="720" w:gutter="0"/>
          <w:cols w:space="720"/>
        </w:sectPr>
      </w:pPr>
    </w:p>
    <w:p w:rsidR="00F749A9" w:rsidRDefault="001E70C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F749A9">
        <w:trPr>
          <w:trHeight w:val="144"/>
          <w:tblCellSpacing w:w="20" w:type="nil"/>
        </w:trPr>
        <w:tc>
          <w:tcPr>
            <w:tcW w:w="361"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 п/п </w:t>
            </w:r>
          </w:p>
          <w:p w:rsidR="00F749A9" w:rsidRDefault="00F749A9">
            <w:pPr>
              <w:spacing w:after="0"/>
              <w:ind w:left="135"/>
            </w:pPr>
          </w:p>
        </w:tc>
        <w:tc>
          <w:tcPr>
            <w:tcW w:w="3432"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Тема урока </w:t>
            </w:r>
          </w:p>
          <w:p w:rsidR="00F749A9" w:rsidRDefault="00F749A9">
            <w:pPr>
              <w:spacing w:after="0"/>
              <w:ind w:left="135"/>
            </w:pPr>
          </w:p>
        </w:tc>
        <w:tc>
          <w:tcPr>
            <w:tcW w:w="0" w:type="auto"/>
            <w:gridSpan w:val="3"/>
            <w:tcMar>
              <w:top w:w="50" w:type="dxa"/>
              <w:left w:w="100" w:type="dxa"/>
            </w:tcMar>
            <w:vAlign w:val="center"/>
          </w:tcPr>
          <w:p w:rsidR="00F749A9" w:rsidRDefault="001E70C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Дата изучения </w:t>
            </w:r>
          </w:p>
          <w:p w:rsidR="00F749A9" w:rsidRDefault="00F749A9">
            <w:pPr>
              <w:spacing w:after="0"/>
              <w:ind w:left="135"/>
            </w:pPr>
          </w:p>
        </w:tc>
        <w:tc>
          <w:tcPr>
            <w:tcW w:w="1944" w:type="dxa"/>
            <w:vMerge w:val="restart"/>
            <w:tcMar>
              <w:top w:w="50" w:type="dxa"/>
              <w:left w:w="100" w:type="dxa"/>
            </w:tcMar>
            <w:vAlign w:val="center"/>
          </w:tcPr>
          <w:p w:rsidR="00F749A9" w:rsidRDefault="001E70CB">
            <w:pPr>
              <w:spacing w:after="0"/>
              <w:ind w:left="135"/>
            </w:pPr>
            <w:r>
              <w:rPr>
                <w:rFonts w:ascii="Times New Roman" w:hAnsi="Times New Roman"/>
                <w:b/>
                <w:color w:val="000000"/>
                <w:sz w:val="24"/>
              </w:rPr>
              <w:t xml:space="preserve">Электронные цифровые образовательные ресурсы </w:t>
            </w:r>
          </w:p>
          <w:p w:rsidR="00F749A9" w:rsidRDefault="00F749A9">
            <w:pPr>
              <w:spacing w:after="0"/>
              <w:ind w:left="135"/>
            </w:pPr>
          </w:p>
        </w:tc>
      </w:tr>
      <w:tr w:rsidR="00F749A9">
        <w:trPr>
          <w:trHeight w:val="144"/>
          <w:tblCellSpacing w:w="20" w:type="nil"/>
        </w:trPr>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c>
          <w:tcPr>
            <w:tcW w:w="802"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Всего </w:t>
            </w:r>
          </w:p>
          <w:p w:rsidR="00F749A9" w:rsidRDefault="00F749A9">
            <w:pPr>
              <w:spacing w:after="0"/>
              <w:ind w:left="135"/>
            </w:pPr>
          </w:p>
        </w:tc>
        <w:tc>
          <w:tcPr>
            <w:tcW w:w="1496"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Контрольные работы </w:t>
            </w:r>
          </w:p>
          <w:p w:rsidR="00F749A9" w:rsidRDefault="00F749A9">
            <w:pPr>
              <w:spacing w:after="0"/>
              <w:ind w:left="135"/>
            </w:pPr>
          </w:p>
        </w:tc>
        <w:tc>
          <w:tcPr>
            <w:tcW w:w="1598" w:type="dxa"/>
            <w:tcMar>
              <w:top w:w="50" w:type="dxa"/>
              <w:left w:w="100" w:type="dxa"/>
            </w:tcMar>
            <w:vAlign w:val="center"/>
          </w:tcPr>
          <w:p w:rsidR="00F749A9" w:rsidRDefault="001E70CB">
            <w:pPr>
              <w:spacing w:after="0"/>
              <w:ind w:left="135"/>
            </w:pPr>
            <w:r>
              <w:rPr>
                <w:rFonts w:ascii="Times New Roman" w:hAnsi="Times New Roman"/>
                <w:b/>
                <w:color w:val="000000"/>
                <w:sz w:val="24"/>
              </w:rPr>
              <w:t xml:space="preserve">Практические работы </w:t>
            </w:r>
          </w:p>
          <w:p w:rsidR="00F749A9" w:rsidRDefault="00F749A9">
            <w:pPr>
              <w:spacing w:after="0"/>
              <w:ind w:left="135"/>
            </w:pPr>
          </w:p>
        </w:tc>
        <w:tc>
          <w:tcPr>
            <w:tcW w:w="0" w:type="auto"/>
            <w:vMerge/>
            <w:tcBorders>
              <w:top w:val="nil"/>
            </w:tcBorders>
            <w:tcMar>
              <w:top w:w="50" w:type="dxa"/>
              <w:left w:w="100" w:type="dxa"/>
            </w:tcMar>
          </w:tcPr>
          <w:p w:rsidR="00F749A9" w:rsidRDefault="00F749A9"/>
        </w:tc>
        <w:tc>
          <w:tcPr>
            <w:tcW w:w="0" w:type="auto"/>
            <w:vMerge/>
            <w:tcBorders>
              <w:top w:val="nil"/>
            </w:tcBorders>
            <w:tcMar>
              <w:top w:w="50" w:type="dxa"/>
              <w:left w:w="100" w:type="dxa"/>
            </w:tcMar>
          </w:tcPr>
          <w:p w:rsidR="00F749A9" w:rsidRDefault="00F749A9"/>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Индуктивность. Явление самоиндукции. ЭДС </w:t>
            </w:r>
            <w:r>
              <w:rPr>
                <w:rFonts w:ascii="Times New Roman" w:hAnsi="Times New Roman"/>
                <w:color w:val="000000"/>
                <w:sz w:val="24"/>
              </w:rPr>
              <w:t>самоиндукции. Энергия магнитного поля катушки с током. Электромагнитное поле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Переменный ток. Синусоидальный переменный ток. Мощность переменного тока. Амплитудное и действующее значение силы тока и </w:t>
            </w:r>
            <w:r>
              <w:rPr>
                <w:rFonts w:ascii="Times New Roman" w:hAnsi="Times New Roman"/>
                <w:color w:val="000000"/>
                <w:sz w:val="24"/>
              </w:rPr>
              <w:t>напряжения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19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Устройство и </w:t>
            </w:r>
            <w:r>
              <w:rPr>
                <w:rFonts w:ascii="Times New Roman" w:hAnsi="Times New Roman"/>
                <w:color w:val="000000"/>
                <w:sz w:val="24"/>
              </w:rPr>
              <w:t>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Механические волны, условия распространения. Период. Скорость </w:t>
            </w:r>
            <w:r>
              <w:rPr>
                <w:rFonts w:ascii="Times New Roman" w:hAnsi="Times New Roman"/>
                <w:color w:val="000000"/>
                <w:sz w:val="24"/>
              </w:rPr>
              <w:t>распространения и длина волны. Поперечные и продольные волны</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Звук. Скорость звука. Громкость звука. Высота тона. </w:t>
            </w:r>
            <w:r>
              <w:rPr>
                <w:rFonts w:ascii="Times New Roman" w:hAnsi="Times New Roman"/>
                <w:color w:val="000000"/>
                <w:sz w:val="24"/>
              </w:rPr>
              <w:t>Тембр звука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29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Границы применимости классической </w:t>
            </w:r>
            <w:r>
              <w:rPr>
                <w:rFonts w:ascii="Times New Roman" w:hAnsi="Times New Roman"/>
                <w:color w:val="000000"/>
                <w:sz w:val="24"/>
              </w:rPr>
              <w:t>механики. Постулаты специальной теории относительности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Относительность одновременности. Замедление времени и </w:t>
            </w:r>
            <w:r>
              <w:rPr>
                <w:rFonts w:ascii="Times New Roman" w:hAnsi="Times New Roman"/>
                <w:color w:val="000000"/>
                <w:sz w:val="24"/>
              </w:rPr>
              <w:t>сокращение длины</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39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49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Открытие протона и нейтрона. Изотопы. </w:t>
            </w:r>
            <w:r>
              <w:rPr>
                <w:rFonts w:ascii="Times New Roman" w:hAnsi="Times New Roman"/>
                <w:color w:val="000000"/>
                <w:sz w:val="24"/>
              </w:rPr>
              <w:t>Альфа-распад. Электронный и позитронный бета-распад. Гамма-излучение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Энергия связи нуклонов в ядре. Ядерные </w:t>
            </w:r>
            <w:r>
              <w:rPr>
                <w:rFonts w:ascii="Times New Roman" w:hAnsi="Times New Roman"/>
                <w:color w:val="000000"/>
                <w:sz w:val="24"/>
              </w:rPr>
              <w:t>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59</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60</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Нерешенные </w:t>
            </w:r>
            <w:r>
              <w:rPr>
                <w:rFonts w:ascii="Times New Roman" w:hAnsi="Times New Roman"/>
                <w:color w:val="000000"/>
                <w:sz w:val="24"/>
              </w:rPr>
              <w:t>проблемы астрономии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61</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62</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63</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64</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65</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Обобщающий урок. Место физической картины мира в </w:t>
            </w:r>
            <w:r>
              <w:rPr>
                <w:rFonts w:ascii="Times New Roman" w:hAnsi="Times New Roman"/>
                <w:color w:val="000000"/>
                <w:sz w:val="24"/>
              </w:rPr>
              <w:t>общем ряду современных естественно-научных представлений о природе</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66</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67</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F749A9">
            <w:pPr>
              <w:spacing w:after="0"/>
              <w:ind w:left="135"/>
            </w:pPr>
          </w:p>
        </w:tc>
      </w:tr>
      <w:tr w:rsidR="00F749A9">
        <w:trPr>
          <w:trHeight w:val="144"/>
          <w:tblCellSpacing w:w="20" w:type="nil"/>
        </w:trPr>
        <w:tc>
          <w:tcPr>
            <w:tcW w:w="361" w:type="dxa"/>
            <w:tcMar>
              <w:top w:w="50" w:type="dxa"/>
              <w:left w:w="100" w:type="dxa"/>
            </w:tcMar>
            <w:vAlign w:val="center"/>
          </w:tcPr>
          <w:p w:rsidR="00F749A9" w:rsidRDefault="001E70CB">
            <w:pPr>
              <w:spacing w:after="0"/>
            </w:pPr>
            <w:r>
              <w:rPr>
                <w:rFonts w:ascii="Times New Roman" w:hAnsi="Times New Roman"/>
                <w:color w:val="000000"/>
                <w:sz w:val="24"/>
              </w:rPr>
              <w:t>68</w:t>
            </w:r>
          </w:p>
        </w:tc>
        <w:tc>
          <w:tcPr>
            <w:tcW w:w="3432"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Резерный урок. </w:t>
            </w:r>
            <w:r>
              <w:rPr>
                <w:rFonts w:ascii="Times New Roman" w:hAnsi="Times New Roman"/>
                <w:color w:val="000000"/>
                <w:sz w:val="24"/>
              </w:rPr>
              <w:t>Квантовая физика. Элементы астрономии и астрофизики</w:t>
            </w:r>
          </w:p>
        </w:tc>
        <w:tc>
          <w:tcPr>
            <w:tcW w:w="802"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749A9" w:rsidRDefault="00F749A9">
            <w:pPr>
              <w:spacing w:after="0"/>
              <w:ind w:left="135"/>
              <w:jc w:val="center"/>
            </w:pPr>
          </w:p>
        </w:tc>
        <w:tc>
          <w:tcPr>
            <w:tcW w:w="1598" w:type="dxa"/>
            <w:tcMar>
              <w:top w:w="50" w:type="dxa"/>
              <w:left w:w="100" w:type="dxa"/>
            </w:tcMar>
            <w:vAlign w:val="center"/>
          </w:tcPr>
          <w:p w:rsidR="00F749A9" w:rsidRDefault="00F749A9">
            <w:pPr>
              <w:spacing w:after="0"/>
              <w:ind w:left="135"/>
              <w:jc w:val="center"/>
            </w:pPr>
          </w:p>
        </w:tc>
        <w:tc>
          <w:tcPr>
            <w:tcW w:w="1128" w:type="dxa"/>
            <w:tcMar>
              <w:top w:w="50" w:type="dxa"/>
              <w:left w:w="100" w:type="dxa"/>
            </w:tcMar>
            <w:vAlign w:val="center"/>
          </w:tcPr>
          <w:p w:rsidR="00F749A9" w:rsidRDefault="00F749A9">
            <w:pPr>
              <w:spacing w:after="0"/>
              <w:ind w:left="135"/>
            </w:pPr>
          </w:p>
        </w:tc>
        <w:tc>
          <w:tcPr>
            <w:tcW w:w="1944" w:type="dxa"/>
            <w:tcMar>
              <w:top w:w="50" w:type="dxa"/>
              <w:left w:w="100" w:type="dxa"/>
            </w:tcMar>
            <w:vAlign w:val="center"/>
          </w:tcPr>
          <w:p w:rsidR="00F749A9" w:rsidRDefault="001E70C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F749A9">
        <w:trPr>
          <w:trHeight w:val="144"/>
          <w:tblCellSpacing w:w="20" w:type="nil"/>
        </w:trPr>
        <w:tc>
          <w:tcPr>
            <w:tcW w:w="0" w:type="auto"/>
            <w:gridSpan w:val="2"/>
            <w:tcMar>
              <w:top w:w="50" w:type="dxa"/>
              <w:left w:w="100" w:type="dxa"/>
            </w:tcMar>
            <w:vAlign w:val="center"/>
          </w:tcPr>
          <w:p w:rsidR="00F749A9" w:rsidRDefault="001E70CB">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749A9" w:rsidRDefault="001E70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749A9" w:rsidRDefault="00F749A9"/>
        </w:tc>
      </w:tr>
    </w:tbl>
    <w:p w:rsidR="00F749A9" w:rsidRDefault="00F749A9">
      <w:pPr>
        <w:sectPr w:rsidR="00F749A9">
          <w:pgSz w:w="16383" w:h="11906" w:orient="landscape"/>
          <w:pgMar w:top="1134" w:right="850" w:bottom="1134" w:left="1701" w:header="720" w:footer="720" w:gutter="0"/>
          <w:cols w:space="720"/>
        </w:sectPr>
      </w:pPr>
    </w:p>
    <w:p w:rsidR="00F749A9" w:rsidRDefault="00F749A9">
      <w:pPr>
        <w:sectPr w:rsidR="00F749A9">
          <w:pgSz w:w="16383" w:h="11906" w:orient="landscape"/>
          <w:pgMar w:top="1134" w:right="850" w:bottom="1134" w:left="1701" w:header="720" w:footer="720" w:gutter="0"/>
          <w:cols w:space="720"/>
        </w:sectPr>
      </w:pPr>
    </w:p>
    <w:p w:rsidR="00F749A9" w:rsidRDefault="001E70CB">
      <w:pPr>
        <w:spacing w:after="0"/>
        <w:ind w:left="120"/>
      </w:pPr>
      <w:bookmarkStart w:id="16" w:name="block-36882127"/>
      <w:bookmarkEnd w:id="15"/>
      <w:r>
        <w:rPr>
          <w:rFonts w:ascii="Times New Roman" w:hAnsi="Times New Roman"/>
          <w:b/>
          <w:color w:val="000000"/>
          <w:sz w:val="28"/>
        </w:rPr>
        <w:t>УЧЕБНО-МЕТОДИЧЕСКОЕ ОБЕСПЕЧЕНИЕ ОБРАЗОВАТЕЛЬНОГО ПРОЦЕССА</w:t>
      </w:r>
    </w:p>
    <w:p w:rsidR="00F749A9" w:rsidRDefault="001E70CB">
      <w:pPr>
        <w:spacing w:after="0" w:line="480" w:lineRule="auto"/>
        <w:ind w:left="120"/>
      </w:pPr>
      <w:r>
        <w:rPr>
          <w:rFonts w:ascii="Times New Roman" w:hAnsi="Times New Roman"/>
          <w:b/>
          <w:color w:val="000000"/>
          <w:sz w:val="28"/>
        </w:rPr>
        <w:t>ОБЯЗАТЕЛЬНЫЕ УЧЕБНЫЕ МАТЕРИАЛЫ ДЛЯ УЧЕНИКА</w:t>
      </w:r>
    </w:p>
    <w:p w:rsidR="00F749A9" w:rsidRDefault="00F749A9">
      <w:pPr>
        <w:spacing w:after="0" w:line="480" w:lineRule="auto"/>
        <w:ind w:left="120"/>
      </w:pPr>
    </w:p>
    <w:p w:rsidR="00F749A9" w:rsidRDefault="00F749A9">
      <w:pPr>
        <w:spacing w:after="0" w:line="480" w:lineRule="auto"/>
        <w:ind w:left="120"/>
      </w:pPr>
    </w:p>
    <w:p w:rsidR="00F749A9" w:rsidRDefault="00F749A9">
      <w:pPr>
        <w:spacing w:after="0"/>
        <w:ind w:left="120"/>
      </w:pPr>
    </w:p>
    <w:p w:rsidR="00F749A9" w:rsidRDefault="001E70CB">
      <w:pPr>
        <w:spacing w:after="0" w:line="480" w:lineRule="auto"/>
        <w:ind w:left="120"/>
      </w:pPr>
      <w:r>
        <w:rPr>
          <w:rFonts w:ascii="Times New Roman" w:hAnsi="Times New Roman"/>
          <w:b/>
          <w:color w:val="000000"/>
          <w:sz w:val="28"/>
        </w:rPr>
        <w:t>МЕТОДИЧЕСКИЕ МАТЕРИАЛЫ ДЛЯ УЧИТЕЛЯ</w:t>
      </w:r>
    </w:p>
    <w:p w:rsidR="00F749A9" w:rsidRDefault="00F749A9">
      <w:pPr>
        <w:spacing w:after="0" w:line="480" w:lineRule="auto"/>
        <w:ind w:left="120"/>
      </w:pPr>
    </w:p>
    <w:p w:rsidR="00F749A9" w:rsidRDefault="00F749A9">
      <w:pPr>
        <w:spacing w:after="0"/>
        <w:ind w:left="120"/>
      </w:pPr>
    </w:p>
    <w:p w:rsidR="00F749A9" w:rsidRDefault="001E70C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749A9" w:rsidRDefault="00F749A9">
      <w:pPr>
        <w:spacing w:after="0" w:line="480" w:lineRule="auto"/>
        <w:ind w:left="120"/>
      </w:pPr>
    </w:p>
    <w:p w:rsidR="00F749A9" w:rsidRDefault="00F749A9">
      <w:pPr>
        <w:sectPr w:rsidR="00F749A9">
          <w:pgSz w:w="11906" w:h="16383"/>
          <w:pgMar w:top="1134" w:right="850" w:bottom="1134" w:left="1701" w:header="720" w:footer="720" w:gutter="0"/>
          <w:cols w:space="720"/>
        </w:sectPr>
      </w:pPr>
    </w:p>
    <w:bookmarkEnd w:id="16"/>
    <w:p w:rsidR="001E70CB" w:rsidRDefault="001E70CB"/>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5D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264A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F974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3774560">
    <w:abstractNumId w:val="0"/>
  </w:num>
  <w:num w:numId="2" w16cid:durableId="1233807200">
    <w:abstractNumId w:val="2"/>
  </w:num>
  <w:num w:numId="3" w16cid:durableId="179571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A9"/>
    <w:rsid w:val="001E70CB"/>
    <w:rsid w:val="00F7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AEB10D68-2CBC-CC4E-9077-EBE3DF38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 /><Relationship Id="rId117" Type="http://schemas.openxmlformats.org/officeDocument/2006/relationships/hyperlink" Target="https://m.edsoo.ru/ff0d0ca8" TargetMode="External" /><Relationship Id="rId21" Type="http://schemas.openxmlformats.org/officeDocument/2006/relationships/hyperlink" Target="https://m.edsoo.ru/7f41c97c" TargetMode="External" /><Relationship Id="rId42" Type="http://schemas.openxmlformats.org/officeDocument/2006/relationships/hyperlink" Target="https://m.edsoo.ru/ff0c4b74" TargetMode="External" /><Relationship Id="rId47" Type="http://schemas.openxmlformats.org/officeDocument/2006/relationships/hyperlink" Target="https://m.edsoo.ru/ff0c5952" TargetMode="External" /><Relationship Id="rId63" Type="http://schemas.openxmlformats.org/officeDocument/2006/relationships/hyperlink" Target="https://m.edsoo.ru/ff0c6df2" TargetMode="External" /><Relationship Id="rId68" Type="http://schemas.openxmlformats.org/officeDocument/2006/relationships/hyperlink" Target="https://m.edsoo.ru/ff0c74f0" TargetMode="External" /><Relationship Id="rId84" Type="http://schemas.openxmlformats.org/officeDocument/2006/relationships/hyperlink" Target="https://m.edsoo.ru/ff0ca150" TargetMode="External" /><Relationship Id="rId89" Type="http://schemas.openxmlformats.org/officeDocument/2006/relationships/hyperlink" Target="https://m.edsoo.ru/ff0cb820" TargetMode="External" /><Relationship Id="rId112" Type="http://schemas.openxmlformats.org/officeDocument/2006/relationships/hyperlink" Target="https://m.edsoo.ru/ff0d04a6" TargetMode="External" /><Relationship Id="rId16" Type="http://schemas.openxmlformats.org/officeDocument/2006/relationships/hyperlink" Target="https://m.edsoo.ru/7f41c97c" TargetMode="External" /><Relationship Id="rId107" Type="http://schemas.openxmlformats.org/officeDocument/2006/relationships/hyperlink" Target="https://m.edsoo.ru/ff0cfc68" TargetMode="External" /><Relationship Id="rId11" Type="http://schemas.openxmlformats.org/officeDocument/2006/relationships/hyperlink" Target="https://m.edsoo.ru/7f41bf72" TargetMode="External" /><Relationship Id="rId32" Type="http://schemas.openxmlformats.org/officeDocument/2006/relationships/hyperlink" Target="https://m.edsoo.ru/ff0c3be8" TargetMode="External" /><Relationship Id="rId37" Type="http://schemas.openxmlformats.org/officeDocument/2006/relationships/hyperlink" Target="https://m.edsoo.ru/ff0c41a6" TargetMode="External" /><Relationship Id="rId53" Type="http://schemas.openxmlformats.org/officeDocument/2006/relationships/hyperlink" Target="https://m.edsoo.ru/ff0c6938" TargetMode="External" /><Relationship Id="rId58" Type="http://schemas.openxmlformats.org/officeDocument/2006/relationships/hyperlink" Target="https://m.edsoo.ru/ff0c6708" TargetMode="External" /><Relationship Id="rId74" Type="http://schemas.openxmlformats.org/officeDocument/2006/relationships/hyperlink" Target="https://m.edsoo.ru/ff0c86fc" TargetMode="External" /><Relationship Id="rId79" Type="http://schemas.openxmlformats.org/officeDocument/2006/relationships/hyperlink" Target="https://m.edsoo.ru/ff0c9778" TargetMode="External" /><Relationship Id="rId102" Type="http://schemas.openxmlformats.org/officeDocument/2006/relationships/hyperlink" Target="https://m.edsoo.ru/ff0cdd1e" TargetMode="External" /><Relationship Id="rId123" Type="http://schemas.openxmlformats.org/officeDocument/2006/relationships/fontTable" Target="fontTable.xml" /><Relationship Id="rId5" Type="http://schemas.openxmlformats.org/officeDocument/2006/relationships/hyperlink" Target="https://m.edsoo.ru/7f41bf72" TargetMode="External" /><Relationship Id="rId61" Type="http://schemas.openxmlformats.org/officeDocument/2006/relationships/hyperlink" Target="https://m.edsoo.ru/ff0c6bcc" TargetMode="External" /><Relationship Id="rId82" Type="http://schemas.openxmlformats.org/officeDocument/2006/relationships/hyperlink" Target="https://m.edsoo.ru/ff0c9ac0" TargetMode="External" /><Relationship Id="rId90" Type="http://schemas.openxmlformats.org/officeDocument/2006/relationships/hyperlink" Target="https://m.edsoo.ru/ff0cb9c4" TargetMode="External" /><Relationship Id="rId95" Type="http://schemas.openxmlformats.org/officeDocument/2006/relationships/hyperlink" Target="https://m.edsoo.ru/ff0ccc0c" TargetMode="External" /><Relationship Id="rId19" Type="http://schemas.openxmlformats.org/officeDocument/2006/relationships/hyperlink" Target="https://m.edsoo.ru/7f41c97c" TargetMode="External" /><Relationship Id="rId14" Type="http://schemas.openxmlformats.org/officeDocument/2006/relationships/hyperlink" Target="https://m.edsoo.ru/7f41c97c" TargetMode="External" /><Relationship Id="rId22" Type="http://schemas.openxmlformats.org/officeDocument/2006/relationships/hyperlink" Target="https://m.edsoo.ru/7f41c97c" TargetMode="External" /><Relationship Id="rId27" Type="http://schemas.openxmlformats.org/officeDocument/2006/relationships/hyperlink" Target="https://m.edsoo.ru/ff0c3620" TargetMode="External" /><Relationship Id="rId30" Type="http://schemas.openxmlformats.org/officeDocument/2006/relationships/hyperlink" Target="https://m.edsoo.ru/ff0c3ada" TargetMode="External" /><Relationship Id="rId35" Type="http://schemas.openxmlformats.org/officeDocument/2006/relationships/hyperlink" Target="https://m.edsoo.ru/ff0c3e18" TargetMode="External" /><Relationship Id="rId43" Type="http://schemas.openxmlformats.org/officeDocument/2006/relationships/hyperlink" Target="https://m.edsoo.ru/ff0c4dc2" TargetMode="External" /><Relationship Id="rId48" Type="http://schemas.openxmlformats.org/officeDocument/2006/relationships/hyperlink" Target="https://m.edsoo.ru/ff0c5c36" TargetMode="External" /><Relationship Id="rId56" Type="http://schemas.openxmlformats.org/officeDocument/2006/relationships/hyperlink" Target="https://m.edsoo.ru/ff0c64d8" TargetMode="External" /><Relationship Id="rId64" Type="http://schemas.openxmlformats.org/officeDocument/2006/relationships/hyperlink" Target="https://m.edsoo.ru/ff0c6f00" TargetMode="External" /><Relationship Id="rId69" Type="http://schemas.openxmlformats.org/officeDocument/2006/relationships/hyperlink" Target="https://m.edsoo.ru/ff0c7838" TargetMode="External" /><Relationship Id="rId77" Type="http://schemas.openxmlformats.org/officeDocument/2006/relationships/hyperlink" Target="https://m.edsoo.ru/ff0c8c56" TargetMode="External" /><Relationship Id="rId100" Type="http://schemas.openxmlformats.org/officeDocument/2006/relationships/hyperlink" Target="https://m.edsoo.ru/ff0cd7f6" TargetMode="External" /><Relationship Id="rId105" Type="http://schemas.openxmlformats.org/officeDocument/2006/relationships/hyperlink" Target="https://m.edsoo.ru/ff0cf862" TargetMode="External" /><Relationship Id="rId113" Type="http://schemas.openxmlformats.org/officeDocument/2006/relationships/hyperlink" Target="https://m.edsoo.ru/ff0d0302" TargetMode="External" /><Relationship Id="rId118" Type="http://schemas.openxmlformats.org/officeDocument/2006/relationships/hyperlink" Target="https://m.edsoo.ru/ff0d0fd2" TargetMode="External" /><Relationship Id="rId8" Type="http://schemas.openxmlformats.org/officeDocument/2006/relationships/hyperlink" Target="https://m.edsoo.ru/7f41bf72" TargetMode="External" /><Relationship Id="rId51" Type="http://schemas.openxmlformats.org/officeDocument/2006/relationships/hyperlink" Target="https://m.edsoo.ru/ff0c6230" TargetMode="External" /><Relationship Id="rId72" Type="http://schemas.openxmlformats.org/officeDocument/2006/relationships/hyperlink" Target="https://m.edsoo.ru/ff0c82ba" TargetMode="External" /><Relationship Id="rId80" Type="http://schemas.openxmlformats.org/officeDocument/2006/relationships/hyperlink" Target="https://m.edsoo.ru/ff0c98fe" TargetMode="External" /><Relationship Id="rId85" Type="http://schemas.openxmlformats.org/officeDocument/2006/relationships/hyperlink" Target="https://m.edsoo.ru/ff0ca600" TargetMode="External" /><Relationship Id="rId93" Type="http://schemas.openxmlformats.org/officeDocument/2006/relationships/hyperlink" Target="https://m.edsoo.ru/ff0cc324" TargetMode="External" /><Relationship Id="rId98" Type="http://schemas.openxmlformats.org/officeDocument/2006/relationships/hyperlink" Target="https://m.edsoo.ru/ff0cd350" TargetMode="External" /><Relationship Id="rId121" Type="http://schemas.openxmlformats.org/officeDocument/2006/relationships/hyperlink" Target="https://m.edsoo.ru/ff0d0e38" TargetMode="External" /><Relationship Id="rId3" Type="http://schemas.openxmlformats.org/officeDocument/2006/relationships/settings" Target="settings.xml" /><Relationship Id="rId12" Type="http://schemas.openxmlformats.org/officeDocument/2006/relationships/hyperlink" Target="https://m.edsoo.ru/7f41bf72" TargetMode="External" /><Relationship Id="rId17" Type="http://schemas.openxmlformats.org/officeDocument/2006/relationships/hyperlink" Target="https://m.edsoo.ru/7f41c97c" TargetMode="External" /><Relationship Id="rId25" Type="http://schemas.openxmlformats.org/officeDocument/2006/relationships/hyperlink" Target="https://m.edsoo.ru/ff0c33e6" TargetMode="External" /><Relationship Id="rId33" Type="http://schemas.openxmlformats.org/officeDocument/2006/relationships/hyperlink" Target="https://m.edsoo.ru/ff0c3be8" TargetMode="External" /><Relationship Id="rId38" Type="http://schemas.openxmlformats.org/officeDocument/2006/relationships/hyperlink" Target="https://m.edsoo.ru/ff0c43d6" TargetMode="External" /><Relationship Id="rId46" Type="http://schemas.openxmlformats.org/officeDocument/2006/relationships/hyperlink" Target="https://m.edsoo.ru/ff0c570e" TargetMode="External" /><Relationship Id="rId59" Type="http://schemas.openxmlformats.org/officeDocument/2006/relationships/hyperlink" Target="https://m.edsoo.ru/ff0c6820" TargetMode="External" /><Relationship Id="rId67" Type="http://schemas.openxmlformats.org/officeDocument/2006/relationships/hyperlink" Target="https://m.edsoo.ru/ff0c72c0" TargetMode="External" /><Relationship Id="rId103" Type="http://schemas.openxmlformats.org/officeDocument/2006/relationships/hyperlink" Target="https://m.edsoo.ru/ff0ced22" TargetMode="External" /><Relationship Id="rId108" Type="http://schemas.openxmlformats.org/officeDocument/2006/relationships/hyperlink" Target="https://m.edsoo.ru/ff0cf6f0" TargetMode="External" /><Relationship Id="rId116" Type="http://schemas.openxmlformats.org/officeDocument/2006/relationships/hyperlink" Target="https://m.edsoo.ru/ff0d0afa" TargetMode="External" /><Relationship Id="rId124" Type="http://schemas.openxmlformats.org/officeDocument/2006/relationships/theme" Target="theme/theme1.xml" /><Relationship Id="rId20" Type="http://schemas.openxmlformats.org/officeDocument/2006/relationships/hyperlink" Target="https://m.edsoo.ru/7f41c97c" TargetMode="External" /><Relationship Id="rId41" Type="http://schemas.openxmlformats.org/officeDocument/2006/relationships/hyperlink" Target="https://m.edsoo.ru/ff0c478c" TargetMode="External" /><Relationship Id="rId54" Type="http://schemas.openxmlformats.org/officeDocument/2006/relationships/hyperlink" Target="https://m.edsoo.ru/ff0c6a50" TargetMode="External" /><Relationship Id="rId62" Type="http://schemas.openxmlformats.org/officeDocument/2006/relationships/hyperlink" Target="https://m.edsoo.ru/ff0c6ce4" TargetMode="External" /><Relationship Id="rId70" Type="http://schemas.openxmlformats.org/officeDocument/2006/relationships/hyperlink" Target="https://m.edsoo.ru/ff0c7ae0" TargetMode="External" /><Relationship Id="rId75" Type="http://schemas.openxmlformats.org/officeDocument/2006/relationships/hyperlink" Target="https://m.edsoo.ru/ff0c88be" TargetMode="External" /><Relationship Id="rId83" Type="http://schemas.openxmlformats.org/officeDocument/2006/relationships/hyperlink" Target="https://m.edsoo.ru/ff0c9df4" TargetMode="External" /><Relationship Id="rId88" Type="http://schemas.openxmlformats.org/officeDocument/2006/relationships/hyperlink" Target="https://m.edsoo.ru/ff0caf06" TargetMode="External" /><Relationship Id="rId91" Type="http://schemas.openxmlformats.org/officeDocument/2006/relationships/hyperlink" Target="https://m.edsoo.ru/ff0cbb86" TargetMode="External" /><Relationship Id="rId96" Type="http://schemas.openxmlformats.org/officeDocument/2006/relationships/hyperlink" Target="https://m.edsoo.ru/ff0ccfe0" TargetMode="External" /><Relationship Id="rId111" Type="http://schemas.openxmlformats.org/officeDocument/2006/relationships/hyperlink" Target="https://m.edsoo.ru/ff0d015e" TargetMode="External" /><Relationship Id="rId1" Type="http://schemas.openxmlformats.org/officeDocument/2006/relationships/numbering" Target="numbering.xml" /><Relationship Id="rId6" Type="http://schemas.openxmlformats.org/officeDocument/2006/relationships/hyperlink" Target="https://m.edsoo.ru/7f41bf72" TargetMode="External" /><Relationship Id="rId15" Type="http://schemas.openxmlformats.org/officeDocument/2006/relationships/hyperlink" Target="https://m.edsoo.ru/7f41c97c" TargetMode="External" /><Relationship Id="rId23" Type="http://schemas.openxmlformats.org/officeDocument/2006/relationships/hyperlink" Target="https://m.edsoo.ru/7f41c97c" TargetMode="External" /><Relationship Id="rId28" Type="http://schemas.openxmlformats.org/officeDocument/2006/relationships/hyperlink" Target="https://m.edsoo.ru/ff0c372e" TargetMode="External" /><Relationship Id="rId36" Type="http://schemas.openxmlformats.org/officeDocument/2006/relationships/hyperlink" Target="https://m.edsoo.ru/ff0c3f76" TargetMode="External" /><Relationship Id="rId49" Type="http://schemas.openxmlformats.org/officeDocument/2006/relationships/hyperlink" Target="https://m.edsoo.ru/ff0c5c36" TargetMode="External" /><Relationship Id="rId57" Type="http://schemas.openxmlformats.org/officeDocument/2006/relationships/hyperlink" Target="https://m.edsoo.ru/ff0c65f0" TargetMode="External" /><Relationship Id="rId106" Type="http://schemas.openxmlformats.org/officeDocument/2006/relationships/hyperlink" Target="https://m.edsoo.ru/ff0cfa42" TargetMode="External" /><Relationship Id="rId114" Type="http://schemas.openxmlformats.org/officeDocument/2006/relationships/hyperlink" Target="https://m.edsoo.ru/ff0d091a" TargetMode="External" /><Relationship Id="rId119" Type="http://schemas.openxmlformats.org/officeDocument/2006/relationships/hyperlink" Target="https://m.edsoo.ru/ff0d1162" TargetMode="External" /><Relationship Id="rId10" Type="http://schemas.openxmlformats.org/officeDocument/2006/relationships/hyperlink" Target="https://m.edsoo.ru/7f41bf72" TargetMode="External" /><Relationship Id="rId31" Type="http://schemas.openxmlformats.org/officeDocument/2006/relationships/hyperlink" Target="https://m.edsoo.ru/ff0c3be8" TargetMode="External" /><Relationship Id="rId44" Type="http://schemas.openxmlformats.org/officeDocument/2006/relationships/hyperlink" Target="https://m.edsoo.ru/ff0c4fde" TargetMode="External" /><Relationship Id="rId52" Type="http://schemas.openxmlformats.org/officeDocument/2006/relationships/hyperlink" Target="https://m.edsoo.ru/ff0c600a" TargetMode="External" /><Relationship Id="rId60" Type="http://schemas.openxmlformats.org/officeDocument/2006/relationships/hyperlink" Target="https://m.edsoo.ru/ff0c6bcc" TargetMode="External" /><Relationship Id="rId65" Type="http://schemas.openxmlformats.org/officeDocument/2006/relationships/hyperlink" Target="https://m.edsoo.ru/ff0c7018" TargetMode="External" /><Relationship Id="rId73" Type="http://schemas.openxmlformats.org/officeDocument/2006/relationships/hyperlink" Target="https://m.edsoo.ru/ff0c84ae" TargetMode="External" /><Relationship Id="rId78" Type="http://schemas.openxmlformats.org/officeDocument/2006/relationships/hyperlink" Target="https://m.edsoo.ru/ff0c8f6c" TargetMode="External" /><Relationship Id="rId81" Type="http://schemas.openxmlformats.org/officeDocument/2006/relationships/hyperlink" Target="https://m.edsoo.ru/ff0c98fe" TargetMode="External" /><Relationship Id="rId86" Type="http://schemas.openxmlformats.org/officeDocument/2006/relationships/hyperlink" Target="https://m.edsoo.ru/ff0cab82" TargetMode="External" /><Relationship Id="rId94" Type="http://schemas.openxmlformats.org/officeDocument/2006/relationships/hyperlink" Target="https://m.edsoo.ru/ff0cca54" TargetMode="External" /><Relationship Id="rId99" Type="http://schemas.openxmlformats.org/officeDocument/2006/relationships/hyperlink" Target="https://m.edsoo.ru/ff0cd4e0" TargetMode="External" /><Relationship Id="rId101" Type="http://schemas.openxmlformats.org/officeDocument/2006/relationships/hyperlink" Target="https://m.edsoo.ru/ff0cd67a" TargetMode="External" /><Relationship Id="rId122" Type="http://schemas.openxmlformats.org/officeDocument/2006/relationships/hyperlink" Target="https://m.edsoo.ru/ff0d1784" TargetMode="External" /><Relationship Id="rId4" Type="http://schemas.openxmlformats.org/officeDocument/2006/relationships/webSettings" Target="webSettings.xml" /><Relationship Id="rId9" Type="http://schemas.openxmlformats.org/officeDocument/2006/relationships/hyperlink" Target="https://m.edsoo.ru/7f41bf72" TargetMode="External" /><Relationship Id="rId13" Type="http://schemas.openxmlformats.org/officeDocument/2006/relationships/hyperlink" Target="https://m.edsoo.ru/7f41bf72" TargetMode="External" /><Relationship Id="rId18" Type="http://schemas.openxmlformats.org/officeDocument/2006/relationships/hyperlink" Target="https://m.edsoo.ru/7f41c97c" TargetMode="External" /><Relationship Id="rId39" Type="http://schemas.openxmlformats.org/officeDocument/2006/relationships/hyperlink" Target="https://m.edsoo.ru/ff0c4502" TargetMode="External" /><Relationship Id="rId109" Type="http://schemas.openxmlformats.org/officeDocument/2006/relationships/hyperlink" Target="https://m.edsoo.ru/ff0cfe16" TargetMode="External" /><Relationship Id="rId34" Type="http://schemas.openxmlformats.org/officeDocument/2006/relationships/hyperlink" Target="https://m.edsoo.ru/ff0c3d00" TargetMode="External" /><Relationship Id="rId50" Type="http://schemas.openxmlformats.org/officeDocument/2006/relationships/hyperlink" Target="https://m.edsoo.ru/ff0c5efc" TargetMode="External" /><Relationship Id="rId55" Type="http://schemas.openxmlformats.org/officeDocument/2006/relationships/hyperlink" Target="https://m.edsoo.ru/ff0c63b6" TargetMode="External" /><Relationship Id="rId76" Type="http://schemas.openxmlformats.org/officeDocument/2006/relationships/hyperlink" Target="https://m.edsoo.ru/ff0c8a8a" TargetMode="External" /><Relationship Id="rId97" Type="http://schemas.openxmlformats.org/officeDocument/2006/relationships/hyperlink" Target="https://m.edsoo.ru/ff0cc6f8" TargetMode="External" /><Relationship Id="rId104" Type="http://schemas.openxmlformats.org/officeDocument/2006/relationships/hyperlink" Target="https://m.edsoo.ru/ff0cf02e" TargetMode="External" /><Relationship Id="rId120" Type="http://schemas.openxmlformats.org/officeDocument/2006/relationships/hyperlink" Target="https://m.edsoo.ru/ff0d1356" TargetMode="External" /><Relationship Id="rId7" Type="http://schemas.openxmlformats.org/officeDocument/2006/relationships/hyperlink" Target="https://m.edsoo.ru/7f41bf72" TargetMode="External" /><Relationship Id="rId71" Type="http://schemas.openxmlformats.org/officeDocument/2006/relationships/hyperlink" Target="https://m.edsoo.ru/ff0c84ae" TargetMode="External" /><Relationship Id="rId92" Type="http://schemas.openxmlformats.org/officeDocument/2006/relationships/hyperlink" Target="https://m.edsoo.ru/ff0cbd34" TargetMode="External" /><Relationship Id="rId2" Type="http://schemas.openxmlformats.org/officeDocument/2006/relationships/styles" Target="styles.xml" /><Relationship Id="rId29" Type="http://schemas.openxmlformats.org/officeDocument/2006/relationships/hyperlink" Target="https://m.edsoo.ru/ff0c39cc" TargetMode="External" /><Relationship Id="rId24" Type="http://schemas.openxmlformats.org/officeDocument/2006/relationships/hyperlink" Target="https://m.edsoo.ru/ff0c32e2" TargetMode="External" /><Relationship Id="rId40" Type="http://schemas.openxmlformats.org/officeDocument/2006/relationships/hyperlink" Target="https://m.edsoo.ru/ff0c461a" TargetMode="External" /><Relationship Id="rId45" Type="http://schemas.openxmlformats.org/officeDocument/2006/relationships/hyperlink" Target="https://m.edsoo.ru/ff0c511e" TargetMode="External" /><Relationship Id="rId66" Type="http://schemas.openxmlformats.org/officeDocument/2006/relationships/hyperlink" Target="https://m.edsoo.ru/ff0c7126" TargetMode="External" /><Relationship Id="rId87" Type="http://schemas.openxmlformats.org/officeDocument/2006/relationships/hyperlink" Target="https://m.edsoo.ru/ff0cad58" TargetMode="External" /><Relationship Id="rId110" Type="http://schemas.openxmlformats.org/officeDocument/2006/relationships/hyperlink" Target="https://m.edsoo.ru/ff0cffc4" TargetMode="External" /><Relationship Id="rId115" Type="http://schemas.openxmlformats.org/officeDocument/2006/relationships/hyperlink" Target="https://m.edsoo.ru/ff0d0afa"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12105</Words>
  <Characters>69005</Characters>
  <Application>Microsoft Office Word</Application>
  <DocSecurity>0</DocSecurity>
  <Lines>575</Lines>
  <Paragraphs>161</Paragraphs>
  <ScaleCrop>false</ScaleCrop>
  <Company/>
  <LinksUpToDate>false</LinksUpToDate>
  <CharactersWithSpaces>80949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2024-08-30T16:03:00Z</dcterms:created>
  <dcterms:modified xsi:type="dcterms:W3CDTF">2024-08-30T16:03:00Z</dcterms:modified>
</cp:coreProperties>
</file>