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8618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и молодежной политики Свердловской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Управление образования ГО Первоуральск</w:t>
      </w:r>
      <w:bookmarkEnd w:id="2"/>
    </w:p>
    <w:p>
      <w:pPr>
        <w:spacing w:before="0" w:after="0" w:line="408"/>
        <w:ind w:left="120"/>
        <w:jc w:val="center"/>
      </w:pPr>
      <w:r>
        <w:rPr>
          <w:rFonts w:ascii="Times New Roman" w:hAnsi="Times New Roman"/>
          <w:b/>
          <w:i w:val="false"/>
          <w:color w:val="000000"/>
          <w:sz w:val="28"/>
        </w:rPr>
        <w:t>МАОУ СОШ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МАОУ СОШ№6</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Ошурковой О.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№01-11/370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4846910)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Первоуральск</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36861878" w:id="5"/>
    <w:p>
      <w:pPr>
        <w:sectPr>
          <w:pgSz w:w="11906" w:h="16383" w:orient="portrait"/>
        </w:sectPr>
      </w:pPr>
    </w:p>
    <w:bookmarkEnd w:id="5"/>
    <w:bookmarkEnd w:id="0"/>
    <w:bookmarkStart w:name="block-3686187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6861879" w:id="9"/>
    <w:p>
      <w:pPr>
        <w:sectPr>
          <w:pgSz w:w="11906" w:h="16383" w:orient="portrait"/>
        </w:sectPr>
      </w:pPr>
    </w:p>
    <w:bookmarkEnd w:id="9"/>
    <w:bookmarkEnd w:id="6"/>
    <w:bookmarkStart w:name="block-36861880"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6861880" w:id="13"/>
    <w:p>
      <w:pPr>
        <w:sectPr>
          <w:pgSz w:w="11906" w:h="16383" w:orient="portrait"/>
        </w:sectPr>
      </w:pPr>
    </w:p>
    <w:bookmarkEnd w:id="13"/>
    <w:bookmarkEnd w:id="10"/>
    <w:bookmarkStart w:name="block-36861877"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6861877" w:id="17"/>
    <w:p>
      <w:pPr>
        <w:sectPr>
          <w:pgSz w:w="11906" w:h="16383" w:orient="portrait"/>
        </w:sectPr>
      </w:pPr>
    </w:p>
    <w:bookmarkEnd w:id="17"/>
    <w:bookmarkEnd w:id="14"/>
    <w:bookmarkStart w:name="block-3686188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6861881" w:id="19"/>
    <w:p>
      <w:pPr>
        <w:sectPr>
          <w:pgSz w:w="16383" w:h="11906" w:orient="landscape"/>
        </w:sectPr>
      </w:pPr>
    </w:p>
    <w:bookmarkEnd w:id="19"/>
    <w:bookmarkEnd w:id="18"/>
    <w:bookmarkStart w:name="block-3686188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5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8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6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7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0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8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6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7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861882" w:id="21"/>
    <w:p>
      <w:pPr>
        <w:sectPr>
          <w:pgSz w:w="16383" w:h="11906" w:orient="landscape"/>
        </w:sectPr>
      </w:pPr>
    </w:p>
    <w:bookmarkEnd w:id="21"/>
    <w:bookmarkEnd w:id="20"/>
    <w:bookmarkStart w:name="block-3686188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86188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